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B2022A" w:rsidRDefault="00B2022A"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B2022A" w:rsidRDefault="00B2022A"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0C6D3FB" w:rsidR="00B2022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612C7">
                              <w:rPr>
                                <w:rFonts w:ascii="Times New Roman" w:hAnsi="Times New Roman" w:cs="Times New Roman"/>
                                <w:b/>
                                <w:sz w:val="36"/>
                                <w:szCs w:val="36"/>
                              </w:rPr>
                              <w:t>„VINODOL“</w:t>
                            </w:r>
                            <w:r w:rsidRPr="00E60CCA">
                              <w:rPr>
                                <w:rFonts w:ascii="Times New Roman" w:hAnsi="Times New Roman" w:cs="Times New Roman"/>
                                <w:b/>
                                <w:color w:val="FF0000"/>
                                <w:sz w:val="36"/>
                                <w:szCs w:val="36"/>
                              </w:rPr>
                              <w:t xml:space="preserve"> </w:t>
                            </w:r>
                          </w:p>
                          <w:p w14:paraId="35FB393A" w14:textId="77777777" w:rsidR="00B2022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B2022A" w:rsidRPr="0026668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B2022A" w:rsidRPr="0026668A" w:rsidRDefault="00B2022A"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B2022A" w:rsidRDefault="00B20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B2022A" w:rsidRDefault="00B2022A"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B2022A" w:rsidRDefault="00B2022A"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B2022A" w:rsidRDefault="00B2022A"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50C6D3FB" w:rsidR="00B2022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612C7">
                        <w:rPr>
                          <w:rFonts w:ascii="Times New Roman" w:hAnsi="Times New Roman" w:cs="Times New Roman"/>
                          <w:b/>
                          <w:sz w:val="36"/>
                          <w:szCs w:val="36"/>
                        </w:rPr>
                        <w:t>„VINODOL“</w:t>
                      </w:r>
                      <w:r w:rsidRPr="00E60CCA">
                        <w:rPr>
                          <w:rFonts w:ascii="Times New Roman" w:hAnsi="Times New Roman" w:cs="Times New Roman"/>
                          <w:b/>
                          <w:color w:val="FF0000"/>
                          <w:sz w:val="36"/>
                          <w:szCs w:val="36"/>
                        </w:rPr>
                        <w:t xml:space="preserve"> </w:t>
                      </w:r>
                    </w:p>
                    <w:p w14:paraId="35FB393A" w14:textId="77777777" w:rsidR="00B2022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B2022A" w:rsidRPr="0026668A" w:rsidRDefault="00B2022A"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B2022A" w:rsidRPr="0026668A" w:rsidRDefault="00B2022A"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B2022A" w:rsidRDefault="00B2022A"/>
                  </w:txbxContent>
                </v:textbox>
                <w10:wrap type="topAndBottom"/>
              </v:shape>
            </w:pict>
          </mc:Fallback>
        </mc:AlternateContent>
      </w:r>
    </w:p>
    <w:p w14:paraId="30CBD784" w14:textId="6B306904" w:rsidR="00A374AE" w:rsidRDefault="00A374AE" w:rsidP="000F0B86">
      <w:pPr>
        <w:shd w:val="clear" w:color="auto" w:fill="FFFFFF" w:themeFill="background1"/>
        <w:ind w:right="-279"/>
        <w:jc w:val="both"/>
        <w:rPr>
          <w:rFonts w:ascii="Times New Roman" w:hAnsi="Times New Roman" w:cs="Times New Roman"/>
          <w:sz w:val="20"/>
          <w:szCs w:val="20"/>
        </w:rPr>
      </w:pPr>
      <w:r w:rsidRPr="00A374AE">
        <w:rPr>
          <w:rFonts w:ascii="Times New Roman" w:hAnsi="Times New Roman" w:cs="Times New Roman"/>
          <w:sz w:val="20"/>
          <w:szCs w:val="20"/>
        </w:rPr>
        <w:t>„Na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 „</w:t>
      </w:r>
      <w:r w:rsidRPr="00765F7A">
        <w:rPr>
          <w:rFonts w:ascii="Times New Roman" w:hAnsi="Times New Roman" w:cs="Times New Roman"/>
          <w:sz w:val="20"/>
          <w:szCs w:val="20"/>
        </w:rPr>
        <w:t>VINODOL</w:t>
      </w:r>
      <w:r w:rsidRPr="00A374AE">
        <w:rPr>
          <w:rFonts w:ascii="Times New Roman" w:hAnsi="Times New Roman" w:cs="Times New Roman"/>
          <w:sz w:val="20"/>
          <w:szCs w:val="20"/>
        </w:rPr>
        <w:t>“ objavljuj</w:t>
      </w:r>
      <w:r>
        <w:rPr>
          <w:rFonts w:ascii="Times New Roman" w:hAnsi="Times New Roman" w:cs="Times New Roman"/>
          <w:sz w:val="20"/>
          <w:szCs w:val="20"/>
        </w:rPr>
        <w:t>e</w:t>
      </w:r>
      <w:r w:rsidRPr="00A374AE">
        <w:rPr>
          <w:rFonts w:ascii="Times New Roman" w:hAnsi="Times New Roman" w:cs="Times New Roman"/>
          <w:sz w:val="20"/>
          <w:szCs w:val="20"/>
        </w:rPr>
        <w:t>  </w:t>
      </w:r>
    </w:p>
    <w:p w14:paraId="0100D3F8" w14:textId="77777777" w:rsidR="00A374AE" w:rsidRDefault="00A374AE" w:rsidP="000F0B86">
      <w:pPr>
        <w:shd w:val="clear" w:color="auto" w:fill="FFFFFF" w:themeFill="background1"/>
        <w:ind w:right="-279"/>
        <w:jc w:val="both"/>
        <w:rPr>
          <w:rFonts w:ascii="Times New Roman" w:hAnsi="Times New Roman" w:cs="Times New Roman"/>
          <w:sz w:val="20"/>
          <w:szCs w:val="20"/>
        </w:rPr>
      </w:pP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5ECF995" w14:textId="08E240C9" w:rsidR="00C45710" w:rsidRPr="00E60CCA" w:rsidRDefault="00DF6028" w:rsidP="00E60CCA">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PROVEDBU</w:t>
      </w:r>
      <w:r w:rsidR="00E60CCA">
        <w:rPr>
          <w:rFonts w:ascii="Times New Roman" w:hAnsi="Times New Roman" w:cs="Times New Roman"/>
          <w:b/>
          <w:sz w:val="32"/>
          <w:szCs w:val="32"/>
        </w:rPr>
        <w:t xml:space="preserve"> </w:t>
      </w:r>
      <w:r w:rsidR="00E60CCA" w:rsidRPr="00765F7A">
        <w:rPr>
          <w:rFonts w:ascii="Times New Roman" w:hAnsi="Times New Roman" w:cs="Times New Roman"/>
          <w:b/>
          <w:sz w:val="32"/>
          <w:szCs w:val="32"/>
        </w:rPr>
        <w:t>MJERE 1.1.3. RAZVOJ I ODRŽIVOST MALIH POLJOPRIVREDNIH GOSPODARSTAVA</w:t>
      </w:r>
    </w:p>
    <w:p w14:paraId="5E7F7F6B" w14:textId="77777777" w:rsidR="003175C8" w:rsidRPr="004E0962"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3A5719E8" w:rsidR="003175C8" w:rsidRPr="00282EB8" w:rsidRDefault="00E60CCA" w:rsidP="00F1774B">
      <w:pPr>
        <w:pStyle w:val="Header"/>
        <w:shd w:val="clear" w:color="auto" w:fill="FFFFFF" w:themeFill="background1"/>
        <w:ind w:right="-279"/>
        <w:jc w:val="center"/>
        <w:rPr>
          <w:rFonts w:ascii="Times New Roman" w:hAnsi="Times New Roman" w:cs="Times New Roman"/>
          <w:b/>
          <w:i/>
          <w:iCs/>
          <w:color w:val="FF0000"/>
          <w:sz w:val="24"/>
          <w:szCs w:val="24"/>
        </w:rPr>
      </w:pPr>
      <w:r w:rsidRPr="00765F7A">
        <w:rPr>
          <w:rFonts w:ascii="Times New Roman" w:hAnsi="Times New Roman" w:cs="Times New Roman"/>
          <w:b/>
          <w:i/>
          <w:iCs/>
          <w:sz w:val="24"/>
          <w:szCs w:val="24"/>
        </w:rPr>
        <w:t>Mjera je sukladna tipu operacije 6.3.1. iz Programa ruralnog razvoja RH 2014.-2020.</w:t>
      </w:r>
    </w:p>
    <w:p w14:paraId="3A89BAEA" w14:textId="50D4707C" w:rsidR="00E60CCA" w:rsidRPr="00282EB8" w:rsidRDefault="00E60CCA" w:rsidP="00F1774B">
      <w:pPr>
        <w:pStyle w:val="Header"/>
        <w:shd w:val="clear" w:color="auto" w:fill="FFFFFF" w:themeFill="background1"/>
        <w:ind w:right="-279"/>
        <w:jc w:val="center"/>
        <w:rPr>
          <w:rFonts w:ascii="Times New Roman" w:hAnsi="Times New Roman" w:cs="Times New Roman"/>
          <w:b/>
          <w:i/>
          <w:iCs/>
          <w:color w:val="FF0000"/>
          <w:sz w:val="24"/>
          <w:szCs w:val="24"/>
        </w:rPr>
      </w:pPr>
    </w:p>
    <w:p w14:paraId="00EC17D9" w14:textId="7E23C12C" w:rsidR="00E60CCA" w:rsidRPr="00765F7A" w:rsidRDefault="00E60CCA" w:rsidP="00F1774B">
      <w:pPr>
        <w:pStyle w:val="Header"/>
        <w:shd w:val="clear" w:color="auto" w:fill="FFFFFF" w:themeFill="background1"/>
        <w:ind w:right="-279"/>
        <w:jc w:val="center"/>
        <w:rPr>
          <w:rFonts w:ascii="Times New Roman" w:hAnsi="Times New Roman" w:cs="Times New Roman"/>
          <w:b/>
          <w:sz w:val="24"/>
          <w:szCs w:val="24"/>
        </w:rPr>
      </w:pPr>
      <w:r w:rsidRPr="00765F7A">
        <w:rPr>
          <w:rFonts w:ascii="Times New Roman" w:hAnsi="Times New Roman" w:cs="Times New Roman"/>
          <w:b/>
          <w:sz w:val="24"/>
          <w:szCs w:val="24"/>
        </w:rPr>
        <w:t>Referentna oznaka: 411300</w:t>
      </w:r>
    </w:p>
    <w:p w14:paraId="76D00E8C" w14:textId="77777777" w:rsidR="00A33CDC" w:rsidRDefault="00A33CDC" w:rsidP="00EA672D">
      <w:pPr>
        <w:pStyle w:val="Header"/>
        <w:shd w:val="clear" w:color="auto" w:fill="FFFFFF" w:themeFill="background1"/>
        <w:ind w:right="-279"/>
        <w:rPr>
          <w:rFonts w:ascii="Calibri" w:hAnsi="Calibri" w:cs="Times New Roman"/>
          <w:b/>
          <w:sz w:val="32"/>
          <w:szCs w:val="32"/>
        </w:rPr>
      </w:pPr>
    </w:p>
    <w:p w14:paraId="26ADD164" w14:textId="720566E4" w:rsidR="00DE6539" w:rsidRPr="005A64FD" w:rsidRDefault="005526CF" w:rsidP="00DE6539">
      <w:pPr>
        <w:pStyle w:val="Heade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EA74C2" w:rsidRPr="00765F7A">
        <w:rPr>
          <w:rFonts w:ascii="Times New Roman" w:hAnsi="Times New Roman" w:cs="Times New Roman"/>
        </w:rPr>
        <w:t>4</w:t>
      </w:r>
      <w:r w:rsidR="00593AB0">
        <w:rPr>
          <w:rFonts w:ascii="Times New Roman" w:hAnsi="Times New Roman" w:cs="Times New Roman"/>
        </w:rPr>
        <w:t>.1</w:t>
      </w:r>
      <w:bookmarkStart w:id="0" w:name="_GoBack"/>
      <w:bookmarkEnd w:id="0"/>
      <w:r w:rsidR="00E60CCA" w:rsidRPr="00765F7A">
        <w:rPr>
          <w:rFonts w:ascii="Times New Roman" w:hAnsi="Times New Roman" w:cs="Times New Roman"/>
        </w:rPr>
        <w:t>.</w:t>
      </w:r>
    </w:p>
    <w:p w14:paraId="341118A6" w14:textId="2BC16EE9" w:rsidR="00F1774B" w:rsidRPr="00E60CCA" w:rsidRDefault="00A13611" w:rsidP="00A33CDC">
      <w:pPr>
        <w:pStyle w:val="Header"/>
        <w:shd w:val="clear" w:color="auto" w:fill="FFFFFF" w:themeFill="background1"/>
        <w:spacing w:line="480" w:lineRule="auto"/>
        <w:ind w:right="-279"/>
        <w:rPr>
          <w:rFonts w:ascii="Times New Roman" w:hAnsi="Times New Roman" w:cs="Times New Roman"/>
          <w:color w:val="FF0000"/>
          <w:highlight w:val="lightGray"/>
        </w:rPr>
      </w:pPr>
      <w:r w:rsidRPr="003626F9">
        <w:rPr>
          <w:rFonts w:ascii="Times New Roman" w:hAnsi="Times New Roman" w:cs="Times New Roman"/>
        </w:rPr>
        <w:t>Datum:</w:t>
      </w:r>
      <w:r w:rsidRPr="00FD74F5">
        <w:rPr>
          <w:rFonts w:ascii="Times New Roman" w:hAnsi="Times New Roman" w:cs="Times New Roman"/>
        </w:rPr>
        <w:t xml:space="preserve"> </w:t>
      </w:r>
      <w:r w:rsidR="00B2022A">
        <w:rPr>
          <w:rFonts w:ascii="Times New Roman" w:hAnsi="Times New Roman" w:cs="Times New Roman"/>
        </w:rPr>
        <w:t>24.03</w:t>
      </w:r>
      <w:r w:rsidR="005F75FD">
        <w:rPr>
          <w:rFonts w:ascii="Times New Roman" w:hAnsi="Times New Roman" w:cs="Times New Roman"/>
        </w:rPr>
        <w:t>.2020.</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Heading"/>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67FF68F4" w14:textId="0ABEFE68" w:rsidR="003C6706" w:rsidRDefault="00DE5834">
          <w:pPr>
            <w:pStyle w:val="TOC1"/>
            <w:tabs>
              <w:tab w:val="right" w:leader="dot" w:pos="9350"/>
            </w:tabs>
            <w:rPr>
              <w:rFonts w:asciiTheme="minorHAnsi" w:eastAsiaTheme="minorEastAsia" w:hAnsiTheme="minorHAnsi" w:cstheme="minorBidi"/>
              <w:noProof/>
              <w:sz w:val="22"/>
              <w:szCs w:val="22"/>
              <w:lang w:eastAsia="hr-HR"/>
            </w:rPr>
          </w:pPr>
          <w:r w:rsidRPr="0041240D">
            <w:fldChar w:fldCharType="begin"/>
          </w:r>
          <w:r w:rsidRPr="0041240D">
            <w:instrText xml:space="preserve"> TOC \o "1-2" \u </w:instrText>
          </w:r>
          <w:r w:rsidRPr="0041240D">
            <w:fldChar w:fldCharType="separate"/>
          </w:r>
          <w:r w:rsidR="003C6706" w:rsidRPr="00CA3D51">
            <w:rPr>
              <w:b/>
              <w:noProof/>
            </w:rPr>
            <w:t>1     OPĆE ODREDBE</w:t>
          </w:r>
          <w:r w:rsidR="003C6706">
            <w:rPr>
              <w:noProof/>
            </w:rPr>
            <w:tab/>
          </w:r>
          <w:r w:rsidR="003C6706">
            <w:rPr>
              <w:noProof/>
            </w:rPr>
            <w:fldChar w:fldCharType="begin"/>
          </w:r>
          <w:r w:rsidR="003C6706">
            <w:rPr>
              <w:noProof/>
            </w:rPr>
            <w:instrText xml:space="preserve"> PAGEREF _Toc32570483 \h </w:instrText>
          </w:r>
          <w:r w:rsidR="003C6706">
            <w:rPr>
              <w:noProof/>
            </w:rPr>
          </w:r>
          <w:r w:rsidR="003C6706">
            <w:rPr>
              <w:noProof/>
            </w:rPr>
            <w:fldChar w:fldCharType="separate"/>
          </w:r>
          <w:r w:rsidR="00FD2B9E">
            <w:rPr>
              <w:noProof/>
            </w:rPr>
            <w:t>3</w:t>
          </w:r>
          <w:r w:rsidR="003C6706">
            <w:rPr>
              <w:noProof/>
            </w:rPr>
            <w:fldChar w:fldCharType="end"/>
          </w:r>
        </w:p>
        <w:p w14:paraId="4C6A4D3B" w14:textId="1D8BB32D"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1.1</w:t>
          </w:r>
          <w:r>
            <w:rPr>
              <w:rFonts w:asciiTheme="minorHAnsi" w:eastAsiaTheme="minorEastAsia" w:hAnsiTheme="minorHAnsi" w:cstheme="minorBidi"/>
              <w:noProof/>
              <w:sz w:val="22"/>
              <w:szCs w:val="22"/>
              <w:lang w:eastAsia="hr-HR"/>
            </w:rPr>
            <w:tab/>
          </w:r>
          <w:r w:rsidRPr="00CA3D51">
            <w:rPr>
              <w:rFonts w:ascii="Times New Roman" w:hAnsi="Times New Roman"/>
              <w:b/>
              <w:noProof/>
            </w:rPr>
            <w:t>Predmet, svrha i raspoloživa sredstva Natječaja</w:t>
          </w:r>
          <w:r>
            <w:rPr>
              <w:noProof/>
            </w:rPr>
            <w:tab/>
          </w:r>
          <w:r>
            <w:rPr>
              <w:noProof/>
            </w:rPr>
            <w:fldChar w:fldCharType="begin"/>
          </w:r>
          <w:r>
            <w:rPr>
              <w:noProof/>
            </w:rPr>
            <w:instrText xml:space="preserve"> PAGEREF _Toc32570484 \h </w:instrText>
          </w:r>
          <w:r>
            <w:rPr>
              <w:noProof/>
            </w:rPr>
          </w:r>
          <w:r>
            <w:rPr>
              <w:noProof/>
            </w:rPr>
            <w:fldChar w:fldCharType="separate"/>
          </w:r>
          <w:r w:rsidR="00FD2B9E">
            <w:rPr>
              <w:noProof/>
            </w:rPr>
            <w:t>3</w:t>
          </w:r>
          <w:r>
            <w:rPr>
              <w:noProof/>
            </w:rPr>
            <w:fldChar w:fldCharType="end"/>
          </w:r>
        </w:p>
        <w:p w14:paraId="25219C30" w14:textId="36B969BF"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1.2</w:t>
          </w:r>
          <w:r>
            <w:rPr>
              <w:rFonts w:asciiTheme="minorHAnsi" w:eastAsiaTheme="minorEastAsia" w:hAnsiTheme="minorHAnsi" w:cstheme="minorBidi"/>
              <w:noProof/>
              <w:sz w:val="22"/>
              <w:szCs w:val="22"/>
              <w:lang w:eastAsia="hr-HR"/>
            </w:rPr>
            <w:tab/>
          </w:r>
          <w:r w:rsidRPr="00CA3D51">
            <w:rPr>
              <w:rFonts w:ascii="Times New Roman" w:hAnsi="Times New Roman"/>
              <w:b/>
              <w:noProof/>
            </w:rPr>
            <w:t>Pojmovi i kratice</w:t>
          </w:r>
          <w:r>
            <w:rPr>
              <w:noProof/>
            </w:rPr>
            <w:tab/>
          </w:r>
          <w:r>
            <w:rPr>
              <w:noProof/>
            </w:rPr>
            <w:fldChar w:fldCharType="begin"/>
          </w:r>
          <w:r>
            <w:rPr>
              <w:noProof/>
            </w:rPr>
            <w:instrText xml:space="preserve"> PAGEREF _Toc32570485 \h </w:instrText>
          </w:r>
          <w:r>
            <w:rPr>
              <w:noProof/>
            </w:rPr>
          </w:r>
          <w:r>
            <w:rPr>
              <w:noProof/>
            </w:rPr>
            <w:fldChar w:fldCharType="separate"/>
          </w:r>
          <w:r w:rsidR="00FD2B9E">
            <w:rPr>
              <w:noProof/>
            </w:rPr>
            <w:t>3</w:t>
          </w:r>
          <w:r>
            <w:rPr>
              <w:noProof/>
            </w:rPr>
            <w:fldChar w:fldCharType="end"/>
          </w:r>
        </w:p>
        <w:p w14:paraId="1571A96B" w14:textId="532EFD7D"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1.3</w:t>
          </w:r>
          <w:r>
            <w:rPr>
              <w:rFonts w:asciiTheme="minorHAnsi" w:eastAsiaTheme="minorEastAsia" w:hAnsiTheme="minorHAnsi" w:cstheme="minorBidi"/>
              <w:noProof/>
              <w:sz w:val="22"/>
              <w:szCs w:val="22"/>
              <w:lang w:eastAsia="hr-HR"/>
            </w:rPr>
            <w:tab/>
          </w:r>
          <w:r w:rsidRPr="00CA3D51">
            <w:rPr>
              <w:rFonts w:ascii="Times New Roman" w:hAnsi="Times New Roman"/>
              <w:b/>
              <w:noProof/>
            </w:rPr>
            <w:t>Iznos i udio javne potpore</w:t>
          </w:r>
          <w:r>
            <w:rPr>
              <w:noProof/>
            </w:rPr>
            <w:tab/>
          </w:r>
          <w:r>
            <w:rPr>
              <w:noProof/>
            </w:rPr>
            <w:fldChar w:fldCharType="begin"/>
          </w:r>
          <w:r>
            <w:rPr>
              <w:noProof/>
            </w:rPr>
            <w:instrText xml:space="preserve"> PAGEREF _Toc32570486 \h </w:instrText>
          </w:r>
          <w:r>
            <w:rPr>
              <w:noProof/>
            </w:rPr>
          </w:r>
          <w:r>
            <w:rPr>
              <w:noProof/>
            </w:rPr>
            <w:fldChar w:fldCharType="separate"/>
          </w:r>
          <w:r w:rsidR="00FD2B9E">
            <w:rPr>
              <w:noProof/>
            </w:rPr>
            <w:t>5</w:t>
          </w:r>
          <w:r>
            <w:rPr>
              <w:noProof/>
            </w:rPr>
            <w:fldChar w:fldCharType="end"/>
          </w:r>
        </w:p>
        <w:p w14:paraId="447D2864" w14:textId="6D0CFB60" w:rsidR="003C6706" w:rsidRDefault="003C6706">
          <w:pPr>
            <w:pStyle w:val="TOC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2</w:t>
          </w:r>
          <w:r>
            <w:rPr>
              <w:rFonts w:asciiTheme="minorHAnsi" w:eastAsiaTheme="minorEastAsia" w:hAnsiTheme="minorHAnsi" w:cstheme="minorBidi"/>
              <w:noProof/>
              <w:sz w:val="22"/>
              <w:szCs w:val="22"/>
              <w:lang w:eastAsia="hr-HR"/>
            </w:rPr>
            <w:tab/>
          </w:r>
          <w:r w:rsidRPr="00CA3D51">
            <w:rPr>
              <w:b/>
              <w:noProof/>
            </w:rPr>
            <w:t>ZAHTJEVI ZA NOSITELJA PROJEKTA</w:t>
          </w:r>
          <w:r>
            <w:rPr>
              <w:noProof/>
            </w:rPr>
            <w:tab/>
          </w:r>
          <w:r>
            <w:rPr>
              <w:noProof/>
            </w:rPr>
            <w:fldChar w:fldCharType="begin"/>
          </w:r>
          <w:r>
            <w:rPr>
              <w:noProof/>
            </w:rPr>
            <w:instrText xml:space="preserve"> PAGEREF _Toc32570487 \h </w:instrText>
          </w:r>
          <w:r>
            <w:rPr>
              <w:noProof/>
            </w:rPr>
          </w:r>
          <w:r>
            <w:rPr>
              <w:noProof/>
            </w:rPr>
            <w:fldChar w:fldCharType="separate"/>
          </w:r>
          <w:r w:rsidR="00FD2B9E">
            <w:rPr>
              <w:noProof/>
            </w:rPr>
            <w:t>6</w:t>
          </w:r>
          <w:r>
            <w:rPr>
              <w:noProof/>
            </w:rPr>
            <w:fldChar w:fldCharType="end"/>
          </w:r>
        </w:p>
        <w:p w14:paraId="108358DA" w14:textId="7AD0C211"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2.1</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nositelja projekta (Tko može sudjelovati?)</w:t>
          </w:r>
          <w:r>
            <w:rPr>
              <w:noProof/>
            </w:rPr>
            <w:tab/>
          </w:r>
          <w:r>
            <w:rPr>
              <w:noProof/>
            </w:rPr>
            <w:fldChar w:fldCharType="begin"/>
          </w:r>
          <w:r>
            <w:rPr>
              <w:noProof/>
            </w:rPr>
            <w:instrText xml:space="preserve"> PAGEREF _Toc32570488 \h </w:instrText>
          </w:r>
          <w:r>
            <w:rPr>
              <w:noProof/>
            </w:rPr>
          </w:r>
          <w:r>
            <w:rPr>
              <w:noProof/>
            </w:rPr>
            <w:fldChar w:fldCharType="separate"/>
          </w:r>
          <w:r w:rsidR="00FD2B9E">
            <w:rPr>
              <w:noProof/>
            </w:rPr>
            <w:t>6</w:t>
          </w:r>
          <w:r>
            <w:rPr>
              <w:noProof/>
            </w:rPr>
            <w:fldChar w:fldCharType="end"/>
          </w:r>
        </w:p>
        <w:p w14:paraId="19F4527A" w14:textId="076F82A6"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2.2</w:t>
          </w:r>
          <w:r>
            <w:rPr>
              <w:rFonts w:asciiTheme="minorHAnsi" w:eastAsiaTheme="minorEastAsia" w:hAnsiTheme="minorHAnsi" w:cstheme="minorBidi"/>
              <w:noProof/>
              <w:sz w:val="22"/>
              <w:szCs w:val="22"/>
              <w:lang w:eastAsia="hr-HR"/>
            </w:rPr>
            <w:tab/>
          </w:r>
          <w:r w:rsidRPr="00CA3D51">
            <w:rPr>
              <w:rFonts w:ascii="Times New Roman" w:hAnsi="Times New Roman"/>
              <w:b/>
              <w:noProof/>
            </w:rPr>
            <w:t>Broj prijava projekata po nositelju projekta</w:t>
          </w:r>
          <w:r>
            <w:rPr>
              <w:noProof/>
            </w:rPr>
            <w:tab/>
          </w:r>
          <w:r>
            <w:rPr>
              <w:noProof/>
            </w:rPr>
            <w:fldChar w:fldCharType="begin"/>
          </w:r>
          <w:r>
            <w:rPr>
              <w:noProof/>
            </w:rPr>
            <w:instrText xml:space="preserve"> PAGEREF _Toc32570489 \h </w:instrText>
          </w:r>
          <w:r>
            <w:rPr>
              <w:noProof/>
            </w:rPr>
          </w:r>
          <w:r>
            <w:rPr>
              <w:noProof/>
            </w:rPr>
            <w:fldChar w:fldCharType="separate"/>
          </w:r>
          <w:r w:rsidR="00FD2B9E">
            <w:rPr>
              <w:noProof/>
            </w:rPr>
            <w:t>6</w:t>
          </w:r>
          <w:r>
            <w:rPr>
              <w:noProof/>
            </w:rPr>
            <w:fldChar w:fldCharType="end"/>
          </w:r>
        </w:p>
        <w:p w14:paraId="4D0CDD66" w14:textId="3543CB25"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2.3</w:t>
          </w:r>
          <w:r>
            <w:rPr>
              <w:rFonts w:asciiTheme="minorHAnsi" w:eastAsiaTheme="minorEastAsia" w:hAnsiTheme="minorHAnsi" w:cstheme="minorBidi"/>
              <w:noProof/>
              <w:sz w:val="22"/>
              <w:szCs w:val="22"/>
              <w:lang w:eastAsia="hr-HR"/>
            </w:rPr>
            <w:tab/>
          </w:r>
          <w:r w:rsidRPr="00CA3D51">
            <w:rPr>
              <w:rFonts w:ascii="Times New Roman" w:hAnsi="Times New Roman"/>
              <w:b/>
              <w:noProof/>
            </w:rPr>
            <w:t>Kriteriji za isključenje nositelja projekta (Tko ne može sudjelovati?)</w:t>
          </w:r>
          <w:r>
            <w:rPr>
              <w:noProof/>
            </w:rPr>
            <w:tab/>
          </w:r>
          <w:r>
            <w:rPr>
              <w:noProof/>
            </w:rPr>
            <w:fldChar w:fldCharType="begin"/>
          </w:r>
          <w:r>
            <w:rPr>
              <w:noProof/>
            </w:rPr>
            <w:instrText xml:space="preserve"> PAGEREF _Toc32570490 \h </w:instrText>
          </w:r>
          <w:r>
            <w:rPr>
              <w:noProof/>
            </w:rPr>
          </w:r>
          <w:r>
            <w:rPr>
              <w:noProof/>
            </w:rPr>
            <w:fldChar w:fldCharType="separate"/>
          </w:r>
          <w:r w:rsidR="00FD2B9E">
            <w:rPr>
              <w:noProof/>
            </w:rPr>
            <w:t>7</w:t>
          </w:r>
          <w:r>
            <w:rPr>
              <w:noProof/>
            </w:rPr>
            <w:fldChar w:fldCharType="end"/>
          </w:r>
        </w:p>
        <w:p w14:paraId="01966C0C" w14:textId="7F4B166C"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2.4</w:t>
          </w:r>
          <w:r>
            <w:rPr>
              <w:rFonts w:asciiTheme="minorHAnsi" w:eastAsiaTheme="minorEastAsia" w:hAnsiTheme="minorHAnsi" w:cstheme="minorBidi"/>
              <w:noProof/>
              <w:sz w:val="22"/>
              <w:szCs w:val="22"/>
              <w:lang w:eastAsia="hr-HR"/>
            </w:rPr>
            <w:tab/>
          </w:r>
          <w:r w:rsidRPr="00CA3D51">
            <w:rPr>
              <w:rFonts w:ascii="Times New Roman" w:hAnsi="Times New Roman"/>
              <w:b/>
              <w:noProof/>
            </w:rPr>
            <w:t>Zahtjevi koji se odnose na sposobnost nositelja projekta, učinkovito korištenje sredstava i održivost rezultata projekta</w:t>
          </w:r>
          <w:r>
            <w:rPr>
              <w:noProof/>
            </w:rPr>
            <w:tab/>
          </w:r>
          <w:r>
            <w:rPr>
              <w:noProof/>
            </w:rPr>
            <w:fldChar w:fldCharType="begin"/>
          </w:r>
          <w:r>
            <w:rPr>
              <w:noProof/>
            </w:rPr>
            <w:instrText xml:space="preserve"> PAGEREF _Toc32570491 \h </w:instrText>
          </w:r>
          <w:r>
            <w:rPr>
              <w:noProof/>
            </w:rPr>
          </w:r>
          <w:r>
            <w:rPr>
              <w:noProof/>
            </w:rPr>
            <w:fldChar w:fldCharType="separate"/>
          </w:r>
          <w:r w:rsidR="00FD2B9E">
            <w:rPr>
              <w:noProof/>
            </w:rPr>
            <w:t>8</w:t>
          </w:r>
          <w:r>
            <w:rPr>
              <w:noProof/>
            </w:rPr>
            <w:fldChar w:fldCharType="end"/>
          </w:r>
        </w:p>
        <w:p w14:paraId="02BBC19C" w14:textId="11D336D1" w:rsidR="003C6706" w:rsidRDefault="003C6706">
          <w:pPr>
            <w:pStyle w:val="TOC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3</w:t>
          </w:r>
          <w:r>
            <w:rPr>
              <w:rFonts w:asciiTheme="minorHAnsi" w:eastAsiaTheme="minorEastAsia" w:hAnsiTheme="minorHAnsi" w:cstheme="minorBidi"/>
              <w:noProof/>
              <w:sz w:val="22"/>
              <w:szCs w:val="22"/>
              <w:lang w:eastAsia="hr-HR"/>
            </w:rPr>
            <w:tab/>
          </w:r>
          <w:r w:rsidRPr="00CA3D51">
            <w:rPr>
              <w:b/>
              <w:noProof/>
            </w:rPr>
            <w:t>OPĆI ZAHTJEVI POSTUPKA ODABIRA PROJEKATA</w:t>
          </w:r>
          <w:r>
            <w:rPr>
              <w:noProof/>
            </w:rPr>
            <w:tab/>
          </w:r>
          <w:r>
            <w:rPr>
              <w:noProof/>
            </w:rPr>
            <w:fldChar w:fldCharType="begin"/>
          </w:r>
          <w:r>
            <w:rPr>
              <w:noProof/>
            </w:rPr>
            <w:instrText xml:space="preserve"> PAGEREF _Toc32570492 \h </w:instrText>
          </w:r>
          <w:r>
            <w:rPr>
              <w:noProof/>
            </w:rPr>
          </w:r>
          <w:r>
            <w:rPr>
              <w:noProof/>
            </w:rPr>
            <w:fldChar w:fldCharType="separate"/>
          </w:r>
          <w:r w:rsidR="00FD2B9E">
            <w:rPr>
              <w:noProof/>
            </w:rPr>
            <w:t>11</w:t>
          </w:r>
          <w:r>
            <w:rPr>
              <w:noProof/>
            </w:rPr>
            <w:fldChar w:fldCharType="end"/>
          </w:r>
        </w:p>
        <w:p w14:paraId="77FF2874" w14:textId="3E73CB16"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3.1</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projekta</w:t>
          </w:r>
          <w:r>
            <w:rPr>
              <w:noProof/>
            </w:rPr>
            <w:tab/>
          </w:r>
          <w:r>
            <w:rPr>
              <w:noProof/>
            </w:rPr>
            <w:fldChar w:fldCharType="begin"/>
          </w:r>
          <w:r>
            <w:rPr>
              <w:noProof/>
            </w:rPr>
            <w:instrText xml:space="preserve"> PAGEREF _Toc32570493 \h </w:instrText>
          </w:r>
          <w:r>
            <w:rPr>
              <w:noProof/>
            </w:rPr>
          </w:r>
          <w:r>
            <w:rPr>
              <w:noProof/>
            </w:rPr>
            <w:fldChar w:fldCharType="separate"/>
          </w:r>
          <w:r w:rsidR="00FD2B9E">
            <w:rPr>
              <w:noProof/>
            </w:rPr>
            <w:t>11</w:t>
          </w:r>
          <w:r>
            <w:rPr>
              <w:noProof/>
            </w:rPr>
            <w:fldChar w:fldCharType="end"/>
          </w:r>
        </w:p>
        <w:p w14:paraId="12BFEAFB" w14:textId="4E12AAEA"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3.2</w:t>
          </w:r>
          <w:r>
            <w:rPr>
              <w:rFonts w:asciiTheme="minorHAnsi" w:eastAsiaTheme="minorEastAsia" w:hAnsiTheme="minorHAnsi" w:cstheme="minorBidi"/>
              <w:noProof/>
              <w:sz w:val="22"/>
              <w:szCs w:val="22"/>
              <w:lang w:eastAsia="hr-HR"/>
            </w:rPr>
            <w:tab/>
          </w:r>
          <w:r w:rsidRPr="00CA3D51">
            <w:rPr>
              <w:rFonts w:ascii="Times New Roman" w:hAnsi="Times New Roman"/>
              <w:b/>
              <w:noProof/>
            </w:rPr>
            <w:t>Prihvatljivost aktivnosti</w:t>
          </w:r>
          <w:r>
            <w:rPr>
              <w:noProof/>
            </w:rPr>
            <w:tab/>
          </w:r>
          <w:r>
            <w:rPr>
              <w:noProof/>
            </w:rPr>
            <w:fldChar w:fldCharType="begin"/>
          </w:r>
          <w:r>
            <w:rPr>
              <w:noProof/>
            </w:rPr>
            <w:instrText xml:space="preserve"> PAGEREF _Toc32570494 \h </w:instrText>
          </w:r>
          <w:r>
            <w:rPr>
              <w:noProof/>
            </w:rPr>
          </w:r>
          <w:r>
            <w:rPr>
              <w:noProof/>
            </w:rPr>
            <w:fldChar w:fldCharType="separate"/>
          </w:r>
          <w:r w:rsidR="00FD2B9E">
            <w:rPr>
              <w:noProof/>
            </w:rPr>
            <w:t>12</w:t>
          </w:r>
          <w:r>
            <w:rPr>
              <w:noProof/>
            </w:rPr>
            <w:fldChar w:fldCharType="end"/>
          </w:r>
        </w:p>
        <w:p w14:paraId="67A65BA6" w14:textId="053832F4"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3.3</w:t>
          </w:r>
          <w:r>
            <w:rPr>
              <w:rFonts w:asciiTheme="minorHAnsi" w:eastAsiaTheme="minorEastAsia" w:hAnsiTheme="minorHAnsi" w:cstheme="minorBidi"/>
              <w:noProof/>
              <w:sz w:val="22"/>
              <w:szCs w:val="22"/>
              <w:lang w:eastAsia="hr-HR"/>
            </w:rPr>
            <w:tab/>
          </w:r>
          <w:r w:rsidRPr="00CA3D51">
            <w:rPr>
              <w:rFonts w:ascii="Times New Roman" w:hAnsi="Times New Roman"/>
              <w:b/>
              <w:noProof/>
            </w:rPr>
            <w:t>Kriteriji odabira projekata</w:t>
          </w:r>
          <w:r>
            <w:rPr>
              <w:noProof/>
            </w:rPr>
            <w:tab/>
          </w:r>
          <w:r>
            <w:rPr>
              <w:noProof/>
            </w:rPr>
            <w:fldChar w:fldCharType="begin"/>
          </w:r>
          <w:r>
            <w:rPr>
              <w:noProof/>
            </w:rPr>
            <w:instrText xml:space="preserve"> PAGEREF _Toc32570495 \h </w:instrText>
          </w:r>
          <w:r>
            <w:rPr>
              <w:noProof/>
            </w:rPr>
          </w:r>
          <w:r>
            <w:rPr>
              <w:noProof/>
            </w:rPr>
            <w:fldChar w:fldCharType="separate"/>
          </w:r>
          <w:r w:rsidR="00FD2B9E">
            <w:rPr>
              <w:noProof/>
            </w:rPr>
            <w:t>14</w:t>
          </w:r>
          <w:r>
            <w:rPr>
              <w:noProof/>
            </w:rPr>
            <w:fldChar w:fldCharType="end"/>
          </w:r>
        </w:p>
        <w:p w14:paraId="7416DF8B" w14:textId="2ED09551" w:rsidR="003C6706" w:rsidRDefault="003C6706">
          <w:pPr>
            <w:pStyle w:val="TOC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4</w:t>
          </w:r>
          <w:r>
            <w:rPr>
              <w:rFonts w:asciiTheme="minorHAnsi" w:eastAsiaTheme="minorEastAsia" w:hAnsiTheme="minorHAnsi" w:cstheme="minorBidi"/>
              <w:noProof/>
              <w:sz w:val="22"/>
              <w:szCs w:val="22"/>
              <w:lang w:eastAsia="hr-HR"/>
            </w:rPr>
            <w:tab/>
          </w:r>
          <w:r w:rsidRPr="00CA3D51">
            <w:rPr>
              <w:b/>
              <w:noProof/>
            </w:rPr>
            <w:t>ADMINISTRATIVNE INFORMACIJE</w:t>
          </w:r>
          <w:r>
            <w:rPr>
              <w:noProof/>
            </w:rPr>
            <w:tab/>
          </w:r>
          <w:r>
            <w:rPr>
              <w:noProof/>
            </w:rPr>
            <w:fldChar w:fldCharType="begin"/>
          </w:r>
          <w:r>
            <w:rPr>
              <w:noProof/>
            </w:rPr>
            <w:instrText xml:space="preserve"> PAGEREF _Toc32570496 \h </w:instrText>
          </w:r>
          <w:r>
            <w:rPr>
              <w:noProof/>
            </w:rPr>
          </w:r>
          <w:r>
            <w:rPr>
              <w:noProof/>
            </w:rPr>
            <w:fldChar w:fldCharType="separate"/>
          </w:r>
          <w:r w:rsidR="00FD2B9E">
            <w:rPr>
              <w:noProof/>
            </w:rPr>
            <w:t>15</w:t>
          </w:r>
          <w:r>
            <w:rPr>
              <w:noProof/>
            </w:rPr>
            <w:fldChar w:fldCharType="end"/>
          </w:r>
        </w:p>
        <w:p w14:paraId="2C8ADB72" w14:textId="0F181B13"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4.1</w:t>
          </w:r>
          <w:r>
            <w:rPr>
              <w:rFonts w:asciiTheme="minorHAnsi" w:eastAsiaTheme="minorEastAsia" w:hAnsiTheme="minorHAnsi" w:cstheme="minorBidi"/>
              <w:noProof/>
              <w:sz w:val="22"/>
              <w:szCs w:val="22"/>
              <w:lang w:eastAsia="hr-HR"/>
            </w:rPr>
            <w:tab/>
          </w:r>
          <w:r w:rsidRPr="00CA3D51">
            <w:rPr>
              <w:rFonts w:ascii="Times New Roman" w:hAnsi="Times New Roman"/>
              <w:b/>
              <w:noProof/>
            </w:rPr>
            <w:t>Podnošenje prijave projekta</w:t>
          </w:r>
          <w:r>
            <w:rPr>
              <w:noProof/>
            </w:rPr>
            <w:tab/>
          </w:r>
          <w:r>
            <w:rPr>
              <w:noProof/>
            </w:rPr>
            <w:fldChar w:fldCharType="begin"/>
          </w:r>
          <w:r>
            <w:rPr>
              <w:noProof/>
            </w:rPr>
            <w:instrText xml:space="preserve"> PAGEREF _Toc32570497 \h </w:instrText>
          </w:r>
          <w:r>
            <w:rPr>
              <w:noProof/>
            </w:rPr>
          </w:r>
          <w:r>
            <w:rPr>
              <w:noProof/>
            </w:rPr>
            <w:fldChar w:fldCharType="separate"/>
          </w:r>
          <w:r w:rsidR="00FD2B9E">
            <w:rPr>
              <w:noProof/>
            </w:rPr>
            <w:t>15</w:t>
          </w:r>
          <w:r>
            <w:rPr>
              <w:noProof/>
            </w:rPr>
            <w:fldChar w:fldCharType="end"/>
          </w:r>
        </w:p>
        <w:p w14:paraId="6611794E" w14:textId="09F52373"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4.2</w:t>
          </w:r>
          <w:r>
            <w:rPr>
              <w:rFonts w:asciiTheme="minorHAnsi" w:eastAsiaTheme="minorEastAsia" w:hAnsiTheme="minorHAnsi" w:cstheme="minorBidi"/>
              <w:noProof/>
              <w:sz w:val="22"/>
              <w:szCs w:val="22"/>
              <w:lang w:eastAsia="hr-HR"/>
            </w:rPr>
            <w:tab/>
          </w:r>
          <w:r w:rsidRPr="00CA3D51">
            <w:rPr>
              <w:rFonts w:ascii="Times New Roman" w:hAnsi="Times New Roman"/>
              <w:b/>
              <w:noProof/>
            </w:rPr>
            <w:t>Izmjena i/ili ispravak Natječaja</w:t>
          </w:r>
          <w:r>
            <w:rPr>
              <w:noProof/>
            </w:rPr>
            <w:tab/>
          </w:r>
          <w:r>
            <w:rPr>
              <w:noProof/>
            </w:rPr>
            <w:fldChar w:fldCharType="begin"/>
          </w:r>
          <w:r>
            <w:rPr>
              <w:noProof/>
            </w:rPr>
            <w:instrText xml:space="preserve"> PAGEREF _Toc32570498 \h </w:instrText>
          </w:r>
          <w:r>
            <w:rPr>
              <w:noProof/>
            </w:rPr>
          </w:r>
          <w:r>
            <w:rPr>
              <w:noProof/>
            </w:rPr>
            <w:fldChar w:fldCharType="separate"/>
          </w:r>
          <w:r w:rsidR="00FD2B9E">
            <w:rPr>
              <w:noProof/>
            </w:rPr>
            <w:t>16</w:t>
          </w:r>
          <w:r>
            <w:rPr>
              <w:noProof/>
            </w:rPr>
            <w:fldChar w:fldCharType="end"/>
          </w:r>
        </w:p>
        <w:p w14:paraId="47679DD2" w14:textId="4D8C76A2"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4.3</w:t>
          </w:r>
          <w:r>
            <w:rPr>
              <w:rFonts w:asciiTheme="minorHAnsi" w:eastAsiaTheme="minorEastAsia" w:hAnsiTheme="minorHAnsi" w:cstheme="minorBidi"/>
              <w:noProof/>
              <w:sz w:val="22"/>
              <w:szCs w:val="22"/>
              <w:lang w:eastAsia="hr-HR"/>
            </w:rPr>
            <w:tab/>
          </w:r>
          <w:r w:rsidRPr="00CA3D51">
            <w:rPr>
              <w:rFonts w:ascii="Times New Roman" w:hAnsi="Times New Roman"/>
              <w:b/>
              <w:noProof/>
            </w:rPr>
            <w:t>Poništenje natječaja</w:t>
          </w:r>
          <w:r>
            <w:rPr>
              <w:noProof/>
            </w:rPr>
            <w:tab/>
          </w:r>
          <w:r>
            <w:rPr>
              <w:noProof/>
            </w:rPr>
            <w:fldChar w:fldCharType="begin"/>
          </w:r>
          <w:r>
            <w:rPr>
              <w:noProof/>
            </w:rPr>
            <w:instrText xml:space="preserve"> PAGEREF _Toc32570499 \h </w:instrText>
          </w:r>
          <w:r>
            <w:rPr>
              <w:noProof/>
            </w:rPr>
          </w:r>
          <w:r>
            <w:rPr>
              <w:noProof/>
            </w:rPr>
            <w:fldChar w:fldCharType="separate"/>
          </w:r>
          <w:r w:rsidR="00FD2B9E">
            <w:rPr>
              <w:noProof/>
            </w:rPr>
            <w:t>16</w:t>
          </w:r>
          <w:r>
            <w:rPr>
              <w:noProof/>
            </w:rPr>
            <w:fldChar w:fldCharType="end"/>
          </w:r>
        </w:p>
        <w:p w14:paraId="6D1E5E1F" w14:textId="1B09DB21"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4.4</w:t>
          </w:r>
          <w:r>
            <w:rPr>
              <w:rFonts w:asciiTheme="minorHAnsi" w:eastAsiaTheme="minorEastAsia" w:hAnsiTheme="minorHAnsi" w:cstheme="minorBidi"/>
              <w:noProof/>
              <w:sz w:val="22"/>
              <w:szCs w:val="22"/>
              <w:lang w:eastAsia="hr-HR"/>
            </w:rPr>
            <w:tab/>
          </w:r>
          <w:r w:rsidRPr="00CA3D51">
            <w:rPr>
              <w:rFonts w:ascii="Times New Roman" w:hAnsi="Times New Roman"/>
              <w:b/>
              <w:noProof/>
            </w:rPr>
            <w:t>Pitanja i odgovori te objava rezultata Natječaja</w:t>
          </w:r>
          <w:r>
            <w:rPr>
              <w:noProof/>
            </w:rPr>
            <w:tab/>
          </w:r>
          <w:r>
            <w:rPr>
              <w:noProof/>
            </w:rPr>
            <w:fldChar w:fldCharType="begin"/>
          </w:r>
          <w:r>
            <w:rPr>
              <w:noProof/>
            </w:rPr>
            <w:instrText xml:space="preserve"> PAGEREF _Toc32570500 \h </w:instrText>
          </w:r>
          <w:r>
            <w:rPr>
              <w:noProof/>
            </w:rPr>
          </w:r>
          <w:r>
            <w:rPr>
              <w:noProof/>
            </w:rPr>
            <w:fldChar w:fldCharType="separate"/>
          </w:r>
          <w:r w:rsidR="00FD2B9E">
            <w:rPr>
              <w:noProof/>
            </w:rPr>
            <w:t>16</w:t>
          </w:r>
          <w:r>
            <w:rPr>
              <w:noProof/>
            </w:rPr>
            <w:fldChar w:fldCharType="end"/>
          </w:r>
        </w:p>
        <w:p w14:paraId="410DCD7D" w14:textId="79096184"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4.5</w:t>
          </w:r>
          <w:r>
            <w:rPr>
              <w:rFonts w:asciiTheme="minorHAnsi" w:eastAsiaTheme="minorEastAsia" w:hAnsiTheme="minorHAnsi" w:cstheme="minorBidi"/>
              <w:noProof/>
              <w:sz w:val="22"/>
              <w:szCs w:val="22"/>
              <w:lang w:eastAsia="hr-HR"/>
            </w:rPr>
            <w:tab/>
          </w:r>
          <w:r w:rsidRPr="00CA3D51">
            <w:rPr>
              <w:rFonts w:ascii="Times New Roman" w:hAnsi="Times New Roman"/>
              <w:b/>
              <w:noProof/>
            </w:rPr>
            <w:t>Izmjene u ARKOD-u/JRDŽ-u</w:t>
          </w:r>
          <w:r>
            <w:rPr>
              <w:noProof/>
            </w:rPr>
            <w:tab/>
          </w:r>
          <w:r>
            <w:rPr>
              <w:noProof/>
            </w:rPr>
            <w:fldChar w:fldCharType="begin"/>
          </w:r>
          <w:r>
            <w:rPr>
              <w:noProof/>
            </w:rPr>
            <w:instrText xml:space="preserve"> PAGEREF _Toc32570501 \h </w:instrText>
          </w:r>
          <w:r>
            <w:rPr>
              <w:noProof/>
            </w:rPr>
          </w:r>
          <w:r>
            <w:rPr>
              <w:noProof/>
            </w:rPr>
            <w:fldChar w:fldCharType="separate"/>
          </w:r>
          <w:r w:rsidR="00FD2B9E">
            <w:rPr>
              <w:noProof/>
            </w:rPr>
            <w:t>17</w:t>
          </w:r>
          <w:r>
            <w:rPr>
              <w:noProof/>
            </w:rPr>
            <w:fldChar w:fldCharType="end"/>
          </w:r>
        </w:p>
        <w:p w14:paraId="4991028F" w14:textId="256C7AE3" w:rsidR="003C6706" w:rsidRDefault="003C6706">
          <w:pPr>
            <w:pStyle w:val="TOC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5</w:t>
          </w:r>
          <w:r>
            <w:rPr>
              <w:rFonts w:asciiTheme="minorHAnsi" w:eastAsiaTheme="minorEastAsia" w:hAnsiTheme="minorHAnsi" w:cstheme="minorBidi"/>
              <w:noProof/>
              <w:sz w:val="22"/>
              <w:szCs w:val="22"/>
              <w:lang w:eastAsia="hr-HR"/>
            </w:rPr>
            <w:tab/>
          </w:r>
          <w:r w:rsidRPr="00CA3D51">
            <w:rPr>
              <w:b/>
              <w:noProof/>
            </w:rPr>
            <w:t>POSTUPAK ODABIRA PROJEKATA</w:t>
          </w:r>
          <w:r>
            <w:rPr>
              <w:noProof/>
            </w:rPr>
            <w:tab/>
          </w:r>
          <w:r>
            <w:rPr>
              <w:noProof/>
            </w:rPr>
            <w:fldChar w:fldCharType="begin"/>
          </w:r>
          <w:r>
            <w:rPr>
              <w:noProof/>
            </w:rPr>
            <w:instrText xml:space="preserve"> PAGEREF _Toc32570502 \h </w:instrText>
          </w:r>
          <w:r>
            <w:rPr>
              <w:noProof/>
            </w:rPr>
          </w:r>
          <w:r>
            <w:rPr>
              <w:noProof/>
            </w:rPr>
            <w:fldChar w:fldCharType="separate"/>
          </w:r>
          <w:r w:rsidR="00FD2B9E">
            <w:rPr>
              <w:noProof/>
            </w:rPr>
            <w:t>18</w:t>
          </w:r>
          <w:r>
            <w:rPr>
              <w:noProof/>
            </w:rPr>
            <w:fldChar w:fldCharType="end"/>
          </w:r>
        </w:p>
        <w:p w14:paraId="5B1C1318" w14:textId="6B1AD6FE"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5.1</w:t>
          </w:r>
          <w:r>
            <w:rPr>
              <w:rFonts w:asciiTheme="minorHAnsi" w:eastAsiaTheme="minorEastAsia" w:hAnsiTheme="minorHAnsi" w:cstheme="minorBidi"/>
              <w:noProof/>
              <w:sz w:val="22"/>
              <w:szCs w:val="22"/>
              <w:lang w:eastAsia="hr-HR"/>
            </w:rPr>
            <w:tab/>
          </w:r>
          <w:r w:rsidRPr="00CA3D51">
            <w:rPr>
              <w:rFonts w:ascii="Times New Roman" w:hAnsi="Times New Roman"/>
              <w:b/>
              <w:noProof/>
            </w:rPr>
            <w:t>Faze u postupku odabira projekata</w:t>
          </w:r>
          <w:r>
            <w:rPr>
              <w:noProof/>
            </w:rPr>
            <w:tab/>
          </w:r>
          <w:r>
            <w:rPr>
              <w:noProof/>
            </w:rPr>
            <w:fldChar w:fldCharType="begin"/>
          </w:r>
          <w:r>
            <w:rPr>
              <w:noProof/>
            </w:rPr>
            <w:instrText xml:space="preserve"> PAGEREF _Toc32570503 \h </w:instrText>
          </w:r>
          <w:r>
            <w:rPr>
              <w:noProof/>
            </w:rPr>
          </w:r>
          <w:r>
            <w:rPr>
              <w:noProof/>
            </w:rPr>
            <w:fldChar w:fldCharType="separate"/>
          </w:r>
          <w:r w:rsidR="00FD2B9E">
            <w:rPr>
              <w:noProof/>
            </w:rPr>
            <w:t>18</w:t>
          </w:r>
          <w:r>
            <w:rPr>
              <w:noProof/>
            </w:rPr>
            <w:fldChar w:fldCharType="end"/>
          </w:r>
        </w:p>
        <w:p w14:paraId="5F15762E" w14:textId="21728336"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5.2</w:t>
          </w:r>
          <w:r>
            <w:rPr>
              <w:rFonts w:asciiTheme="minorHAnsi" w:eastAsiaTheme="minorEastAsia" w:hAnsiTheme="minorHAnsi" w:cstheme="minorBidi"/>
              <w:noProof/>
              <w:sz w:val="22"/>
              <w:szCs w:val="22"/>
              <w:lang w:eastAsia="hr-HR"/>
            </w:rPr>
            <w:tab/>
          </w:r>
          <w:r w:rsidRPr="00CA3D51">
            <w:rPr>
              <w:rFonts w:ascii="Times New Roman" w:hAnsi="Times New Roman"/>
              <w:b/>
              <w:noProof/>
            </w:rPr>
            <w:t>Administrativna kontrola projekata (Analiza 1)</w:t>
          </w:r>
          <w:r>
            <w:rPr>
              <w:noProof/>
            </w:rPr>
            <w:tab/>
          </w:r>
          <w:r>
            <w:rPr>
              <w:noProof/>
            </w:rPr>
            <w:fldChar w:fldCharType="begin"/>
          </w:r>
          <w:r>
            <w:rPr>
              <w:noProof/>
            </w:rPr>
            <w:instrText xml:space="preserve"> PAGEREF _Toc32570504 \h </w:instrText>
          </w:r>
          <w:r>
            <w:rPr>
              <w:noProof/>
            </w:rPr>
          </w:r>
          <w:r>
            <w:rPr>
              <w:noProof/>
            </w:rPr>
            <w:fldChar w:fldCharType="separate"/>
          </w:r>
          <w:r w:rsidR="00FD2B9E">
            <w:rPr>
              <w:noProof/>
            </w:rPr>
            <w:t>19</w:t>
          </w:r>
          <w:r>
            <w:rPr>
              <w:noProof/>
            </w:rPr>
            <w:fldChar w:fldCharType="end"/>
          </w:r>
        </w:p>
        <w:p w14:paraId="5563A338" w14:textId="12C77FBD"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5.3</w:t>
          </w:r>
          <w:r>
            <w:rPr>
              <w:rFonts w:asciiTheme="minorHAnsi" w:eastAsiaTheme="minorEastAsia" w:hAnsiTheme="minorHAnsi" w:cstheme="minorBidi"/>
              <w:noProof/>
              <w:sz w:val="22"/>
              <w:szCs w:val="22"/>
              <w:lang w:eastAsia="hr-HR"/>
            </w:rPr>
            <w:tab/>
          </w:r>
          <w:r w:rsidRPr="00CA3D51">
            <w:rPr>
              <w:rFonts w:ascii="Times New Roman" w:hAnsi="Times New Roman"/>
              <w:b/>
              <w:noProof/>
            </w:rPr>
            <w:t>Ocjenjivanje projekata (Analiza 2)</w:t>
          </w:r>
          <w:r>
            <w:rPr>
              <w:noProof/>
            </w:rPr>
            <w:tab/>
          </w:r>
          <w:r>
            <w:rPr>
              <w:noProof/>
            </w:rPr>
            <w:fldChar w:fldCharType="begin"/>
          </w:r>
          <w:r>
            <w:rPr>
              <w:noProof/>
            </w:rPr>
            <w:instrText xml:space="preserve"> PAGEREF _Toc32570505 \h </w:instrText>
          </w:r>
          <w:r>
            <w:rPr>
              <w:noProof/>
            </w:rPr>
          </w:r>
          <w:r>
            <w:rPr>
              <w:noProof/>
            </w:rPr>
            <w:fldChar w:fldCharType="separate"/>
          </w:r>
          <w:r w:rsidR="00FD2B9E">
            <w:rPr>
              <w:noProof/>
            </w:rPr>
            <w:t>19</w:t>
          </w:r>
          <w:r>
            <w:rPr>
              <w:noProof/>
            </w:rPr>
            <w:fldChar w:fldCharType="end"/>
          </w:r>
        </w:p>
        <w:p w14:paraId="6A797362" w14:textId="58F52D5E"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5.4</w:t>
          </w:r>
          <w:r>
            <w:rPr>
              <w:rFonts w:asciiTheme="minorHAnsi" w:eastAsiaTheme="minorEastAsia" w:hAnsiTheme="minorHAnsi" w:cstheme="minorBidi"/>
              <w:noProof/>
              <w:sz w:val="22"/>
              <w:szCs w:val="22"/>
              <w:lang w:eastAsia="hr-HR"/>
            </w:rPr>
            <w:tab/>
          </w:r>
          <w:r w:rsidRPr="00CA3D51">
            <w:rPr>
              <w:rFonts w:ascii="Times New Roman" w:hAnsi="Times New Roman"/>
              <w:b/>
              <w:noProof/>
            </w:rPr>
            <w:t>Odabir projekata od strane UO LAG-a</w:t>
          </w:r>
          <w:r>
            <w:rPr>
              <w:noProof/>
            </w:rPr>
            <w:tab/>
          </w:r>
          <w:r>
            <w:rPr>
              <w:noProof/>
            </w:rPr>
            <w:fldChar w:fldCharType="begin"/>
          </w:r>
          <w:r>
            <w:rPr>
              <w:noProof/>
            </w:rPr>
            <w:instrText xml:space="preserve"> PAGEREF _Toc32570506 \h </w:instrText>
          </w:r>
          <w:r>
            <w:rPr>
              <w:noProof/>
            </w:rPr>
          </w:r>
          <w:r>
            <w:rPr>
              <w:noProof/>
            </w:rPr>
            <w:fldChar w:fldCharType="separate"/>
          </w:r>
          <w:r w:rsidR="00FD2B9E">
            <w:rPr>
              <w:noProof/>
            </w:rPr>
            <w:t>20</w:t>
          </w:r>
          <w:r>
            <w:rPr>
              <w:noProof/>
            </w:rPr>
            <w:fldChar w:fldCharType="end"/>
          </w:r>
        </w:p>
        <w:p w14:paraId="504C60D9" w14:textId="6311CDDA"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5.5</w:t>
          </w:r>
          <w:r>
            <w:rPr>
              <w:rFonts w:asciiTheme="minorHAnsi" w:eastAsiaTheme="minorEastAsia" w:hAnsiTheme="minorHAnsi" w:cstheme="minorBidi"/>
              <w:noProof/>
              <w:sz w:val="22"/>
              <w:szCs w:val="22"/>
              <w:lang w:eastAsia="hr-HR"/>
            </w:rPr>
            <w:tab/>
          </w:r>
          <w:r w:rsidRPr="00CA3D51">
            <w:rPr>
              <w:rFonts w:ascii="Times New Roman" w:hAnsi="Times New Roman"/>
              <w:b/>
              <w:noProof/>
            </w:rPr>
            <w:t>Prigovori na odluke LAG-a</w:t>
          </w:r>
          <w:r>
            <w:rPr>
              <w:noProof/>
            </w:rPr>
            <w:tab/>
          </w:r>
          <w:r>
            <w:rPr>
              <w:noProof/>
            </w:rPr>
            <w:fldChar w:fldCharType="begin"/>
          </w:r>
          <w:r>
            <w:rPr>
              <w:noProof/>
            </w:rPr>
            <w:instrText xml:space="preserve"> PAGEREF _Toc32570507 \h </w:instrText>
          </w:r>
          <w:r>
            <w:rPr>
              <w:noProof/>
            </w:rPr>
          </w:r>
          <w:r>
            <w:rPr>
              <w:noProof/>
            </w:rPr>
            <w:fldChar w:fldCharType="separate"/>
          </w:r>
          <w:r w:rsidR="00FD2B9E">
            <w:rPr>
              <w:noProof/>
            </w:rPr>
            <w:t>21</w:t>
          </w:r>
          <w:r>
            <w:rPr>
              <w:noProof/>
            </w:rPr>
            <w:fldChar w:fldCharType="end"/>
          </w:r>
        </w:p>
        <w:p w14:paraId="1D2C5467" w14:textId="2211F29C" w:rsidR="003C6706" w:rsidRDefault="003C6706">
          <w:pPr>
            <w:pStyle w:val="TOC2"/>
            <w:tabs>
              <w:tab w:val="left" w:pos="880"/>
              <w:tab w:val="right" w:leader="dot" w:pos="9350"/>
            </w:tabs>
            <w:rPr>
              <w:rFonts w:asciiTheme="minorHAnsi" w:eastAsiaTheme="minorEastAsia" w:hAnsiTheme="minorHAnsi" w:cstheme="minorBidi"/>
              <w:noProof/>
              <w:sz w:val="22"/>
              <w:szCs w:val="22"/>
              <w:lang w:eastAsia="hr-HR"/>
            </w:rPr>
          </w:pPr>
          <w:r w:rsidRPr="00CA3D51">
            <w:rPr>
              <w:rFonts w:ascii="Times New Roman" w:hAnsi="Times New Roman"/>
              <w:b/>
              <w:noProof/>
            </w:rPr>
            <w:t>5.6</w:t>
          </w:r>
          <w:r>
            <w:rPr>
              <w:rFonts w:asciiTheme="minorHAnsi" w:eastAsiaTheme="minorEastAsia" w:hAnsiTheme="minorHAnsi" w:cstheme="minorBidi"/>
              <w:noProof/>
              <w:sz w:val="22"/>
              <w:szCs w:val="22"/>
              <w:lang w:eastAsia="hr-HR"/>
            </w:rPr>
            <w:tab/>
          </w:r>
          <w:r w:rsidRPr="00CA3D51">
            <w:rPr>
              <w:rFonts w:ascii="Times New Roman" w:hAnsi="Times New Roman"/>
              <w:b/>
              <w:noProof/>
            </w:rPr>
            <w:t>Postupak nakon odabira projekata</w:t>
          </w:r>
          <w:r>
            <w:rPr>
              <w:noProof/>
            </w:rPr>
            <w:tab/>
          </w:r>
          <w:r>
            <w:rPr>
              <w:noProof/>
            </w:rPr>
            <w:fldChar w:fldCharType="begin"/>
          </w:r>
          <w:r>
            <w:rPr>
              <w:noProof/>
            </w:rPr>
            <w:instrText xml:space="preserve"> PAGEREF _Toc32570508 \h </w:instrText>
          </w:r>
          <w:r>
            <w:rPr>
              <w:noProof/>
            </w:rPr>
          </w:r>
          <w:r>
            <w:rPr>
              <w:noProof/>
            </w:rPr>
            <w:fldChar w:fldCharType="separate"/>
          </w:r>
          <w:r w:rsidR="00FD2B9E">
            <w:rPr>
              <w:noProof/>
            </w:rPr>
            <w:t>22</w:t>
          </w:r>
          <w:r>
            <w:rPr>
              <w:noProof/>
            </w:rPr>
            <w:fldChar w:fldCharType="end"/>
          </w:r>
        </w:p>
        <w:p w14:paraId="48AEB8A7" w14:textId="611D3B82" w:rsidR="003C6706" w:rsidRDefault="003C6706">
          <w:pPr>
            <w:pStyle w:val="TOC1"/>
            <w:tabs>
              <w:tab w:val="left" w:pos="440"/>
              <w:tab w:val="right" w:leader="dot" w:pos="9350"/>
            </w:tabs>
            <w:rPr>
              <w:rFonts w:asciiTheme="minorHAnsi" w:eastAsiaTheme="minorEastAsia" w:hAnsiTheme="minorHAnsi" w:cstheme="minorBidi"/>
              <w:noProof/>
              <w:sz w:val="22"/>
              <w:szCs w:val="22"/>
              <w:lang w:eastAsia="hr-HR"/>
            </w:rPr>
          </w:pPr>
          <w:r w:rsidRPr="00CA3D51">
            <w:rPr>
              <w:b/>
              <w:noProof/>
            </w:rPr>
            <w:t>6</w:t>
          </w:r>
          <w:r>
            <w:rPr>
              <w:rFonts w:asciiTheme="minorHAnsi" w:eastAsiaTheme="minorEastAsia" w:hAnsiTheme="minorHAnsi" w:cstheme="minorBidi"/>
              <w:noProof/>
              <w:sz w:val="22"/>
              <w:szCs w:val="22"/>
              <w:lang w:eastAsia="hr-HR"/>
            </w:rPr>
            <w:tab/>
          </w:r>
          <w:r w:rsidRPr="00CA3D51">
            <w:rPr>
              <w:b/>
              <w:noProof/>
            </w:rPr>
            <w:t>OBRASCI I PRILOZI</w:t>
          </w:r>
          <w:r>
            <w:rPr>
              <w:noProof/>
            </w:rPr>
            <w:tab/>
          </w:r>
          <w:r>
            <w:rPr>
              <w:noProof/>
            </w:rPr>
            <w:fldChar w:fldCharType="begin"/>
          </w:r>
          <w:r>
            <w:rPr>
              <w:noProof/>
            </w:rPr>
            <w:instrText xml:space="preserve"> PAGEREF _Toc32570509 \h </w:instrText>
          </w:r>
          <w:r>
            <w:rPr>
              <w:noProof/>
            </w:rPr>
          </w:r>
          <w:r>
            <w:rPr>
              <w:noProof/>
            </w:rPr>
            <w:fldChar w:fldCharType="separate"/>
          </w:r>
          <w:r w:rsidR="00FD2B9E">
            <w:rPr>
              <w:noProof/>
            </w:rPr>
            <w:t>24</w:t>
          </w:r>
          <w:r>
            <w:rPr>
              <w:noProof/>
            </w:rPr>
            <w:fldChar w:fldCharType="end"/>
          </w:r>
        </w:p>
        <w:p w14:paraId="576C58A9" w14:textId="71EEB236"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3980D2E7" w:rsidR="00F1774B" w:rsidRDefault="00F1774B">
      <w:pPr>
        <w:spacing w:after="160" w:line="259" w:lineRule="auto"/>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p>
    <w:p w14:paraId="0BA213EF" w14:textId="702CC65B" w:rsidR="00D26ECA" w:rsidRPr="005A64FD" w:rsidRDefault="00DE5834" w:rsidP="00FB5286">
      <w:pPr>
        <w:pStyle w:val="Heading1"/>
        <w:numPr>
          <w:ilvl w:val="0"/>
          <w:numId w:val="0"/>
        </w:numPr>
        <w:spacing w:after="240"/>
        <w:ind w:left="432" w:hanging="432"/>
      </w:pPr>
      <w:bookmarkStart w:id="6" w:name="_Toc32570483"/>
      <w:r w:rsidRPr="005A64FD">
        <w:rPr>
          <w:rFonts w:ascii="Times New Roman" w:hAnsi="Times New Roman" w:cs="Times New Roman"/>
          <w:b/>
          <w:color w:val="auto"/>
          <w:sz w:val="24"/>
          <w:szCs w:val="24"/>
        </w:rPr>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14:paraId="3F7FECEB" w14:textId="358656DB" w:rsidR="00F76FED"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32570484"/>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14:paraId="0F74DD45" w14:textId="0665D66E" w:rsidR="00924D6B" w:rsidRPr="00E60CCA" w:rsidRDefault="00924D6B" w:rsidP="00924D6B">
      <w:pPr>
        <w:tabs>
          <w:tab w:val="center" w:pos="4320"/>
          <w:tab w:val="right" w:pos="8640"/>
        </w:tabs>
        <w:jc w:val="both"/>
        <w:rPr>
          <w:rStyle w:val="hps"/>
          <w:rFonts w:ascii="Times New Roman" w:eastAsia="Times New Roman" w:hAnsi="Times New Roman" w:cs="Times New Roman"/>
          <w:bCs/>
          <w:color w:val="FF0000"/>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60CCA" w:rsidRPr="00ED1604">
        <w:rPr>
          <w:rStyle w:val="hps"/>
          <w:rFonts w:ascii="Times New Roman" w:eastAsia="Times New Roman" w:hAnsi="Times New Roman" w:cs="Times New Roman"/>
          <w:bCs/>
          <w:sz w:val="24"/>
          <w:szCs w:val="24"/>
          <w:lang w:eastAsia="ar-SA"/>
        </w:rPr>
        <w:t>„VINODOL“.</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3DB66C4A"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DC3E72" w:rsidRPr="00C33DCE">
        <w:rPr>
          <w:rFonts w:ascii="Times New Roman" w:hAnsi="Times New Roman" w:cs="Times New Roman"/>
          <w:b/>
          <w:sz w:val="24"/>
          <w:szCs w:val="24"/>
        </w:rPr>
        <w:t xml:space="preserve"> </w:t>
      </w:r>
      <w:r w:rsidR="00D23285" w:rsidRPr="00A31985">
        <w:rPr>
          <w:rStyle w:val="hps"/>
          <w:rFonts w:ascii="Times New Roman" w:hAnsi="Times New Roman" w:cs="Times New Roman"/>
          <w:b/>
          <w:bCs/>
          <w:sz w:val="24"/>
          <w:szCs w:val="24"/>
          <w:lang w:eastAsia="ar-SA"/>
        </w:rPr>
        <w:t>1.6</w:t>
      </w:r>
      <w:r w:rsidR="00A31985" w:rsidRPr="00A31985">
        <w:rPr>
          <w:rStyle w:val="hps"/>
          <w:rFonts w:ascii="Times New Roman" w:hAnsi="Times New Roman" w:cs="Times New Roman"/>
          <w:b/>
          <w:bCs/>
          <w:sz w:val="24"/>
          <w:szCs w:val="24"/>
          <w:lang w:eastAsia="ar-SA"/>
        </w:rPr>
        <w:t>7</w:t>
      </w:r>
      <w:r w:rsidR="00D23285" w:rsidRPr="00A31985">
        <w:rPr>
          <w:rStyle w:val="hps"/>
          <w:rFonts w:ascii="Times New Roman" w:hAnsi="Times New Roman" w:cs="Times New Roman"/>
          <w:b/>
          <w:bCs/>
          <w:sz w:val="24"/>
          <w:szCs w:val="24"/>
          <w:lang w:eastAsia="ar-SA"/>
        </w:rPr>
        <w:t>4.</w:t>
      </w:r>
      <w:r w:rsidR="00A31985" w:rsidRPr="00A31985">
        <w:rPr>
          <w:rStyle w:val="hps"/>
          <w:rFonts w:ascii="Times New Roman" w:hAnsi="Times New Roman" w:cs="Times New Roman"/>
          <w:b/>
          <w:bCs/>
          <w:sz w:val="24"/>
          <w:szCs w:val="24"/>
          <w:lang w:eastAsia="ar-SA"/>
        </w:rPr>
        <w:t>517</w:t>
      </w:r>
      <w:r w:rsidR="00D23285" w:rsidRPr="00A31985">
        <w:rPr>
          <w:rStyle w:val="hps"/>
          <w:rFonts w:ascii="Times New Roman" w:hAnsi="Times New Roman" w:cs="Times New Roman"/>
          <w:b/>
          <w:bCs/>
          <w:sz w:val="24"/>
          <w:szCs w:val="24"/>
          <w:lang w:eastAsia="ar-SA"/>
        </w:rPr>
        <w:t>,</w:t>
      </w:r>
      <w:r w:rsidR="00A31985" w:rsidRPr="00A31985">
        <w:rPr>
          <w:rStyle w:val="hps"/>
          <w:rFonts w:ascii="Times New Roman" w:hAnsi="Times New Roman" w:cs="Times New Roman"/>
          <w:b/>
          <w:bCs/>
          <w:sz w:val="24"/>
          <w:szCs w:val="24"/>
          <w:lang w:eastAsia="ar-SA"/>
        </w:rPr>
        <w:t>5</w:t>
      </w:r>
      <w:r w:rsidR="00D23285" w:rsidRPr="00A31985">
        <w:rPr>
          <w:rStyle w:val="hps"/>
          <w:rFonts w:ascii="Times New Roman" w:hAnsi="Times New Roman" w:cs="Times New Roman"/>
          <w:b/>
          <w:bCs/>
          <w:sz w:val="24"/>
          <w:szCs w:val="24"/>
          <w:lang w:eastAsia="ar-SA"/>
        </w:rPr>
        <w:t>0</w:t>
      </w:r>
      <w:r w:rsidRPr="00A31985">
        <w:rPr>
          <w:rStyle w:val="hps"/>
          <w:rFonts w:ascii="Times New Roman" w:hAnsi="Times New Roman" w:cs="Times New Roman"/>
          <w:b/>
          <w:bCs/>
          <w:sz w:val="24"/>
          <w:szCs w:val="24"/>
          <w:lang w:eastAsia="ar-SA"/>
        </w:rPr>
        <w:t xml:space="preserve">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FootnoteReferenc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0703FBDA" w:rsidR="00881F51" w:rsidRPr="00FB5F3D" w:rsidRDefault="00881F51" w:rsidP="00F650F4">
      <w:pPr>
        <w:pStyle w:val="ListParagraph"/>
        <w:numPr>
          <w:ilvl w:val="0"/>
          <w:numId w:val="18"/>
        </w:numPr>
        <w:shd w:val="clear" w:color="auto" w:fill="FFFFFF" w:themeFill="background1"/>
        <w:spacing w:after="120"/>
        <w:ind w:left="851" w:hanging="284"/>
        <w:contextualSpacing w:val="0"/>
        <w:jc w:val="both"/>
        <w:rPr>
          <w:rStyle w:val="hps"/>
          <w:rFonts w:ascii="Times New Roman" w:hAnsi="Times New Roman"/>
          <w:bCs/>
          <w:sz w:val="24"/>
          <w:szCs w:val="24"/>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 xml:space="preserve">: </w:t>
      </w:r>
      <w:r w:rsidR="00D23285" w:rsidRPr="00FB5F3D">
        <w:rPr>
          <w:rStyle w:val="hps"/>
          <w:rFonts w:ascii="Times New Roman" w:hAnsi="Times New Roman" w:cs="Times New Roman"/>
          <w:bCs/>
          <w:sz w:val="24"/>
          <w:szCs w:val="24"/>
          <w:shd w:val="clear" w:color="auto" w:fill="FFFFFF" w:themeFill="background1"/>
          <w:lang w:eastAsia="ar-SA"/>
        </w:rPr>
        <w:t>Čavle, Kostrena, Vinodolska općina</w:t>
      </w:r>
    </w:p>
    <w:p w14:paraId="0D26F6BC" w14:textId="3EE1990F" w:rsidR="00B87294" w:rsidRPr="00B87294" w:rsidRDefault="00742F3C" w:rsidP="00F650F4">
      <w:pPr>
        <w:pStyle w:val="ListParagraph"/>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AC01B8E">
                <wp:simplePos x="0" y="0"/>
                <wp:positionH relativeFrom="margin">
                  <wp:posOffset>-19050</wp:posOffset>
                </wp:positionH>
                <wp:positionV relativeFrom="page">
                  <wp:posOffset>4886325</wp:posOffset>
                </wp:positionV>
                <wp:extent cx="5972175" cy="8191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972175" cy="819150"/>
                        </a:xfrm>
                        <a:prstGeom prst="rect">
                          <a:avLst/>
                        </a:prstGeom>
                        <a:noFill/>
                        <a:ln w="6350">
                          <a:solidFill>
                            <a:prstClr val="black"/>
                          </a:solidFill>
                        </a:ln>
                        <a:effectLst/>
                      </wps:spPr>
                      <wps:txbx>
                        <w:txbxContent>
                          <w:p w14:paraId="7D297BD6" w14:textId="77777777" w:rsidR="00B2022A" w:rsidRPr="00F76FED" w:rsidRDefault="00B2022A"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B2022A" w:rsidRDefault="00B2022A" w:rsidP="004E0962">
                            <w:pPr>
                              <w:rPr>
                                <w:rFonts w:ascii="Times New Roman" w:hAnsi="Times New Roman"/>
                                <w:b/>
                              </w:rPr>
                            </w:pPr>
                          </w:p>
                          <w:p w14:paraId="6666F986" w14:textId="560905D4" w:rsidR="00B2022A" w:rsidRPr="00F76FED" w:rsidRDefault="00B2022A"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sidRPr="005B616F">
                              <w:rPr>
                                <w:rFonts w:ascii="Times New Roman" w:hAnsi="Times New Roman" w:cs="Times New Roman"/>
                                <w:sz w:val="24"/>
                                <w:szCs w:val="24"/>
                                <w:u w:val="single"/>
                              </w:rPr>
                              <w:t>www.lag-vinodol.hr</w:t>
                            </w:r>
                            <w:r w:rsidRPr="005B616F">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384.75pt;width:470.25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" filled="f" strokeweight=".5pt">
                <v:textbox>
                  <w:txbxContent>
                    <w:p w14:paraId="7D297BD6" w14:textId="77777777" w:rsidR="00B2022A" w:rsidRPr="00F76FED" w:rsidRDefault="00B2022A"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B2022A" w:rsidRDefault="00B2022A" w:rsidP="004E0962">
                      <w:pPr>
                        <w:rPr>
                          <w:rFonts w:ascii="Times New Roman" w:hAnsi="Times New Roman"/>
                          <w:b/>
                        </w:rPr>
                      </w:pPr>
                    </w:p>
                    <w:p w14:paraId="6666F986" w14:textId="560905D4" w:rsidR="00B2022A" w:rsidRPr="00F76FED" w:rsidRDefault="00B2022A"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sidRPr="005B616F">
                        <w:rPr>
                          <w:rFonts w:ascii="Times New Roman" w:hAnsi="Times New Roman" w:cs="Times New Roman"/>
                          <w:sz w:val="24"/>
                          <w:szCs w:val="24"/>
                          <w:u w:val="single"/>
                        </w:rPr>
                        <w:t>www.lag-vinodol.hr</w:t>
                      </w:r>
                      <w:r w:rsidRPr="005B616F">
                        <w:rPr>
                          <w:rFonts w:ascii="Times New Roman" w:hAnsi="Times New Roman"/>
                          <w:sz w:val="24"/>
                          <w:szCs w:val="24"/>
                        </w:rPr>
                        <w:t xml:space="preserve">  </w:t>
                      </w:r>
                    </w:p>
                  </w:txbxContent>
                </v:textbox>
                <w10:wrap type="topAndBottom" anchorx="margin" anchory="page"/>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F90CC6" w:rsidRPr="00FB5F3D">
        <w:rPr>
          <w:rStyle w:val="hps"/>
          <w:rFonts w:ascii="Times New Roman" w:hAnsi="Times New Roman"/>
          <w:bCs/>
          <w:sz w:val="24"/>
          <w:szCs w:val="24"/>
          <w:lang w:eastAsia="ar-SA"/>
        </w:rPr>
        <w:t>Bakar, Crikvenica, Kraljevica, Novi Vinodolski</w:t>
      </w:r>
    </w:p>
    <w:p w14:paraId="17CD50D9" w14:textId="48CC11AB" w:rsidR="00B87294" w:rsidRPr="00B87294" w:rsidRDefault="00DE6539" w:rsidP="00B87294">
      <w:pPr>
        <w:pStyle w:val="Heading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32570485"/>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209433E0"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r w:rsidR="005B616F">
        <w:rPr>
          <w:rFonts w:ascii="Times New Roman" w:eastAsia="Times New Roman" w:hAnsi="Times New Roman" w:cs="Times New Roman"/>
          <w:iCs/>
          <w:color w:val="000000"/>
          <w:sz w:val="24"/>
          <w:szCs w:val="24"/>
          <w:lang w:eastAsia="hr-HR"/>
        </w:rPr>
        <w:t xml:space="preserve">ik </w:t>
      </w:r>
      <w:r w:rsidRPr="00414588">
        <w:rPr>
          <w:rFonts w:ascii="Times New Roman" w:eastAsia="Times New Roman" w:hAnsi="Times New Roman" w:cs="Times New Roman"/>
          <w:iCs/>
          <w:color w:val="000000"/>
          <w:sz w:val="24"/>
          <w:szCs w:val="24"/>
          <w:lang w:eastAsia="hr-HR"/>
        </w:rPr>
        <w:t>upisan u Upisnik poljoprivredni</w:t>
      </w:r>
      <w:r w:rsidR="005B616F">
        <w:rPr>
          <w:rFonts w:ascii="Times New Roman" w:eastAsia="Times New Roman" w:hAnsi="Times New Roman" w:cs="Times New Roman"/>
          <w:iCs/>
          <w:color w:val="000000"/>
          <w:sz w:val="24"/>
          <w:szCs w:val="24"/>
          <w:lang w:eastAsia="hr-HR"/>
        </w:rPr>
        <w:t>ka/Upisnik obiteljskih poljoprivrednih</w:t>
      </w:r>
      <w:r w:rsidRPr="00414588">
        <w:rPr>
          <w:rFonts w:ascii="Times New Roman" w:eastAsia="Times New Roman" w:hAnsi="Times New Roman" w:cs="Times New Roman"/>
          <w:iCs/>
          <w:color w:val="000000"/>
          <w:sz w:val="24"/>
          <w:szCs w:val="24"/>
          <w:lang w:eastAsia="hr-HR"/>
        </w:rPr>
        <w:t xml:space="preserve">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lastRenderedPageBreak/>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32570486"/>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743A3610"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2D45B0">
        <w:rPr>
          <w:rFonts w:ascii="Times New Roman" w:hAnsi="Times New Roman" w:cs="Times New Roman"/>
          <w:sz w:val="24"/>
          <w:szCs w:val="24"/>
        </w:rPr>
        <w:t xml:space="preserve"> 111.634,50 HRK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F650F4">
      <w:pPr>
        <w:pStyle w:val="ListParagraph"/>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F650F4">
      <w:pPr>
        <w:pStyle w:val="ListParagraph"/>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Heading1"/>
        <w:spacing w:after="240"/>
        <w:ind w:left="431" w:hanging="431"/>
        <w:rPr>
          <w:rFonts w:ascii="Times New Roman" w:hAnsi="Times New Roman" w:cs="Times New Roman"/>
          <w:b/>
          <w:color w:val="auto"/>
          <w:sz w:val="24"/>
          <w:szCs w:val="24"/>
        </w:rPr>
      </w:pPr>
      <w:bookmarkStart w:id="22" w:name="_Toc32570487"/>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Heading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32570488"/>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0AEA32AC" w:rsidR="00E11395" w:rsidRPr="005A64FD" w:rsidRDefault="00E11395" w:rsidP="00F650F4">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w:t>
      </w:r>
      <w:r w:rsidR="00821E34">
        <w:rPr>
          <w:rFonts w:ascii="Times New Roman" w:hAnsi="Times New Roman" w:cs="Times New Roman"/>
          <w:sz w:val="24"/>
          <w:szCs w:val="24"/>
        </w:rPr>
        <w:t xml:space="preserve">ka/Upisnik obiteljskih poljoprivrednih </w:t>
      </w:r>
      <w:r w:rsidRPr="005A64FD">
        <w:rPr>
          <w:rFonts w:ascii="Times New Roman" w:hAnsi="Times New Roman" w:cs="Times New Roman"/>
          <w:sz w:val="24"/>
          <w:szCs w:val="24"/>
        </w:rPr>
        <w:t>gospodarstava</w:t>
      </w:r>
      <w:r w:rsidR="00821E34">
        <w:rPr>
          <w:rFonts w:ascii="Times New Roman" w:hAnsi="Times New Roman" w:cs="Times New Roman"/>
          <w:sz w:val="24"/>
          <w:szCs w:val="24"/>
        </w:rPr>
        <w:t xml:space="preserve"> (u daljnjem tekstu: Upisnik)</w:t>
      </w:r>
      <w:r w:rsidRPr="005A64FD">
        <w:rPr>
          <w:rFonts w:ascii="Times New Roman" w:hAnsi="Times New Roman" w:cs="Times New Roman"/>
          <w:sz w:val="24"/>
          <w:szCs w:val="24"/>
        </w:rPr>
        <w:t xml:space="preserve"> sukladno </w:t>
      </w:r>
      <w:r w:rsidR="00821E34">
        <w:rPr>
          <w:rFonts w:ascii="Times New Roman" w:hAnsi="Times New Roman" w:cs="Times New Roman"/>
          <w:sz w:val="24"/>
          <w:szCs w:val="24"/>
        </w:rPr>
        <w:t xml:space="preserve">nadležnim propisima, </w:t>
      </w:r>
      <w:r w:rsidRPr="005A64FD">
        <w:rPr>
          <w:rFonts w:ascii="Times New Roman" w:hAnsi="Times New Roman" w:cs="Times New Roman"/>
          <w:sz w:val="24"/>
          <w:szCs w:val="24"/>
        </w:rPr>
        <w:t xml:space="preserve">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F650F4">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F650F4">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5A6B784" w:rsidR="00723C52" w:rsidRDefault="00723C52" w:rsidP="00F650F4">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77DB2448" w14:textId="2012F0D0" w:rsidR="00821E34" w:rsidRPr="005A64FD" w:rsidRDefault="00821E34" w:rsidP="00F650F4">
      <w:pPr>
        <w:pStyle w:val="ListParagraph"/>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samoopskrbno poljoprivredno gospodarstvo (SOPG)</w:t>
      </w:r>
    </w:p>
    <w:p w14:paraId="342C2D06" w14:textId="62BA4C5F" w:rsidR="00723C52" w:rsidRPr="005A64FD" w:rsidRDefault="00723C52" w:rsidP="00F650F4">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F650F4">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F650F4">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Heading2"/>
        <w:spacing w:before="240" w:after="240"/>
        <w:ind w:left="578" w:hanging="578"/>
        <w:rPr>
          <w:rFonts w:ascii="Times New Roman" w:hAnsi="Times New Roman" w:cs="Times New Roman"/>
          <w:b/>
          <w:color w:val="auto"/>
          <w:sz w:val="24"/>
          <w:szCs w:val="24"/>
        </w:rPr>
      </w:pPr>
      <w:bookmarkStart w:id="26" w:name="_Toc450901556"/>
      <w:bookmarkStart w:id="27" w:name="_Toc32570489"/>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73AE5A12"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111D79" w:rsidRPr="00821E34">
        <w:rPr>
          <w:rFonts w:ascii="Times New Roman" w:eastAsia="Times New Roman" w:hAnsi="Times New Roman" w:cs="Times New Roman"/>
          <w:sz w:val="24"/>
          <w:szCs w:val="24"/>
          <w:lang w:eastAsia="hr-HR"/>
        </w:rPr>
        <w:t>Mjeru 1.1.3. Razvoj i održivost malih poljoprivrednih gospodarstva,</w:t>
      </w:r>
      <w:r w:rsidR="00497DB0" w:rsidRPr="00821E34">
        <w:rPr>
          <w:rFonts w:ascii="Times New Roman" w:eastAsia="Times New Roman" w:hAnsi="Times New Roman" w:cs="Times New Roman"/>
          <w:sz w:val="24"/>
          <w:szCs w:val="24"/>
          <w:lang w:eastAsia="hr-HR"/>
        </w:rPr>
        <w:t xml:space="preserve"> </w:t>
      </w:r>
      <w:r w:rsidR="00497DB0">
        <w:rPr>
          <w:rFonts w:ascii="Times New Roman" w:eastAsia="Times New Roman" w:hAnsi="Times New Roman" w:cs="Times New Roman"/>
          <w:color w:val="000000"/>
          <w:sz w:val="24"/>
          <w:szCs w:val="24"/>
          <w:lang w:eastAsia="hr-HR"/>
        </w:rPr>
        <w:t>koj</w:t>
      </w:r>
      <w:r w:rsidR="00111D79">
        <w:rPr>
          <w:rFonts w:ascii="Times New Roman" w:eastAsia="Times New Roman" w:hAnsi="Times New Roman" w:cs="Times New Roman"/>
          <w:color w:val="000000"/>
          <w:sz w:val="24"/>
          <w:szCs w:val="24"/>
          <w:lang w:eastAsia="hr-HR"/>
        </w:rPr>
        <w:t>a</w:t>
      </w:r>
      <w:r w:rsidR="00497DB0">
        <w:rPr>
          <w:rFonts w:ascii="Times New Roman" w:eastAsia="Times New Roman" w:hAnsi="Times New Roman" w:cs="Times New Roman"/>
          <w:color w:val="000000"/>
          <w:sz w:val="24"/>
          <w:szCs w:val="24"/>
          <w:lang w:eastAsia="hr-HR"/>
        </w:rPr>
        <w:t xml:space="preserve"> je suklad</w:t>
      </w:r>
      <w:r w:rsidR="00111D79">
        <w:rPr>
          <w:rFonts w:ascii="Times New Roman" w:eastAsia="Times New Roman" w:hAnsi="Times New Roman" w:cs="Times New Roman"/>
          <w:color w:val="000000"/>
          <w:sz w:val="24"/>
          <w:szCs w:val="24"/>
          <w:lang w:eastAsia="hr-HR"/>
        </w:rPr>
        <w:t>na</w:t>
      </w:r>
      <w:r w:rsidR="00497DB0">
        <w:rPr>
          <w:rFonts w:ascii="Times New Roman" w:eastAsia="Times New Roman" w:hAnsi="Times New Roman" w:cs="Times New Roman"/>
          <w:color w:val="000000"/>
          <w:sz w:val="24"/>
          <w:szCs w:val="24"/>
          <w:lang w:eastAsia="hr-HR"/>
        </w:rPr>
        <w:t xml:space="preserve">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F650F4">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F650F4">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3078AB8B" w:rsidR="00F04AE1" w:rsidRPr="005A64FD" w:rsidRDefault="00406B0C" w:rsidP="00F650F4">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w:t>
      </w:r>
      <w:r w:rsidR="00821E34">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TableGrid"/>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1FD9D7B5" w14:textId="77777777" w:rsidR="00A87621" w:rsidRDefault="00A87621" w:rsidP="00A87621">
      <w:pPr>
        <w:pStyle w:val="Heading2"/>
        <w:numPr>
          <w:ilvl w:val="0"/>
          <w:numId w:val="0"/>
        </w:numPr>
        <w:spacing w:before="240" w:after="240"/>
        <w:ind w:left="578"/>
        <w:rPr>
          <w:rFonts w:ascii="Times New Roman" w:hAnsi="Times New Roman" w:cs="Times New Roman"/>
          <w:b/>
          <w:color w:val="auto"/>
          <w:sz w:val="24"/>
          <w:szCs w:val="24"/>
        </w:rPr>
      </w:pPr>
      <w:bookmarkStart w:id="28" w:name="_Toc450901557"/>
      <w:bookmarkStart w:id="29" w:name="_Toc371521560"/>
    </w:p>
    <w:p w14:paraId="6949515C" w14:textId="40267EC3" w:rsidR="00E11395" w:rsidRPr="005A64FD" w:rsidRDefault="00E11395" w:rsidP="0063493E">
      <w:pPr>
        <w:pStyle w:val="Heading2"/>
        <w:spacing w:before="240" w:after="240"/>
        <w:ind w:left="578" w:hanging="578"/>
        <w:rPr>
          <w:rFonts w:ascii="Times New Roman" w:hAnsi="Times New Roman" w:cs="Times New Roman"/>
          <w:b/>
          <w:color w:val="auto"/>
          <w:sz w:val="24"/>
          <w:szCs w:val="24"/>
        </w:rPr>
      </w:pPr>
      <w:bookmarkStart w:id="30" w:name="_Toc32570490"/>
      <w:r w:rsidRPr="005A64FD">
        <w:rPr>
          <w:rFonts w:ascii="Times New Roman" w:hAnsi="Times New Roman" w:cs="Times New Roman"/>
          <w:b/>
          <w:color w:val="auto"/>
          <w:sz w:val="24"/>
          <w:szCs w:val="24"/>
        </w:rPr>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30"/>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FootnoteReferenc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3EF2F78F" w:rsidR="004D4A88" w:rsidRPr="005A64FD" w:rsidRDefault="006F798D" w:rsidP="00F650F4">
      <w:pPr>
        <w:pStyle w:val="ListParagraph"/>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SOPG i </w:t>
      </w:r>
      <w:r w:rsidR="004D4A88" w:rsidRPr="005A64FD">
        <w:rPr>
          <w:rFonts w:ascii="Times New Roman" w:eastAsia="Times New Roman" w:hAnsi="Times New Roman" w:cs="Times New Roman"/>
          <w:sz w:val="24"/>
          <w:szCs w:val="24"/>
        </w:rPr>
        <w:t xml:space="preserve">OPG – prebivalište nositelja </w:t>
      </w:r>
      <w:r>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p>
    <w:p w14:paraId="2DBCD8B2" w14:textId="0DC1675C" w:rsidR="004D4A88" w:rsidRPr="005A64FD" w:rsidRDefault="00FF6D26" w:rsidP="00F650F4">
      <w:pPr>
        <w:pStyle w:val="ListParagraph"/>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3FE0267F" w:rsidR="007C4785" w:rsidRDefault="004D4A88" w:rsidP="00F650F4">
      <w:pPr>
        <w:pStyle w:val="ListParagraph"/>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1531B766" w14:textId="77777777" w:rsidR="00613D53" w:rsidRDefault="00613D53" w:rsidP="00613D53">
      <w:pPr>
        <w:pStyle w:val="ListParagraph"/>
        <w:shd w:val="clear" w:color="auto" w:fill="FFFFFF"/>
        <w:spacing w:before="120" w:after="240"/>
        <w:ind w:left="1276"/>
        <w:jc w:val="both"/>
        <w:rPr>
          <w:rFonts w:ascii="Times New Roman" w:hAnsi="Times New Roman" w:cs="Times New Roman"/>
          <w:sz w:val="24"/>
          <w:szCs w:val="24"/>
        </w:rPr>
      </w:pPr>
    </w:p>
    <w:p w14:paraId="320A1314" w14:textId="3EBF134F" w:rsidR="005A64FD" w:rsidRPr="00613D53" w:rsidRDefault="00613D53" w:rsidP="00613D53">
      <w:pPr>
        <w:pStyle w:val="ListParagraph"/>
        <w:numPr>
          <w:ilvl w:val="0"/>
          <w:numId w:val="8"/>
        </w:numPr>
        <w:shd w:val="clear" w:color="auto" w:fill="FFFFFF"/>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za obrt poljoprivreda mora biti glavna (pretežita) djelatnost u obrtnom registru, dok za trgovačko društvo i zadrugu poljoprivreda mora biti glavna djelatnost sukladno registru poslovnih subjekata koji se vodi pri Državnom zavodu za statistiku. </w:t>
      </w:r>
      <w:r>
        <w:rPr>
          <w:rFonts w:ascii="Times New Roman" w:eastAsia="Times New Roman" w:hAnsi="Times New Roman" w:cs="Times New Roman"/>
          <w:sz w:val="24"/>
          <w:szCs w:val="24"/>
        </w:rPr>
        <w:t>S</w:t>
      </w:r>
      <w:r w:rsidR="005A64FD" w:rsidRPr="00613D53">
        <w:rPr>
          <w:rFonts w:ascii="Times New Roman" w:eastAsia="Times New Roman" w:hAnsi="Times New Roman" w:cs="Times New Roman"/>
          <w:sz w:val="24"/>
          <w:szCs w:val="24"/>
        </w:rPr>
        <w:t xml:space="preserve">ukladno Nacionalnoj klasifikaciji djelatnosti 2007. (NN </w:t>
      </w:r>
      <w:r w:rsidR="005D431B" w:rsidRPr="00613D53">
        <w:rPr>
          <w:rFonts w:ascii="Times New Roman" w:eastAsia="Times New Roman" w:hAnsi="Times New Roman" w:cs="Times New Roman"/>
          <w:sz w:val="24"/>
          <w:szCs w:val="24"/>
        </w:rPr>
        <w:t>58/07 i 72/07</w:t>
      </w:r>
      <w:r w:rsidR="005A64FD" w:rsidRPr="00613D53">
        <w:rPr>
          <w:rFonts w:ascii="Times New Roman" w:eastAsia="Times New Roman" w:hAnsi="Times New Roman" w:cs="Times New Roman"/>
          <w:sz w:val="24"/>
          <w:szCs w:val="24"/>
        </w:rPr>
        <w:t>)</w:t>
      </w:r>
      <w:r w:rsidR="007953C7" w:rsidRPr="00613D53">
        <w:rPr>
          <w:rFonts w:ascii="Times New Roman" w:hAnsi="Times New Roman"/>
          <w:sz w:val="24"/>
          <w:szCs w:val="24"/>
        </w:rPr>
        <w:t xml:space="preserve"> </w:t>
      </w:r>
      <w:r>
        <w:rPr>
          <w:rFonts w:ascii="Times New Roman" w:hAnsi="Times New Roman"/>
          <w:color w:val="000000"/>
          <w:sz w:val="24"/>
          <w:szCs w:val="24"/>
        </w:rPr>
        <w:t>p</w:t>
      </w:r>
      <w:r w:rsidR="007953C7" w:rsidRPr="00613D53">
        <w:rPr>
          <w:rFonts w:ascii="Times New Roman" w:hAnsi="Times New Roman"/>
          <w:color w:val="000000"/>
          <w:sz w:val="24"/>
          <w:szCs w:val="24"/>
        </w:rPr>
        <w:t>oljoprivredna djelatnost se smatra Područje A, Odjeljak 01, skupine od 01.1 do uključujući 01.6 i razredi od 01.11 do 01.64.</w:t>
      </w:r>
      <w:r w:rsidR="000F5AA5" w:rsidRPr="00613D53">
        <w:rPr>
          <w:rFonts w:ascii="Times New Roman" w:hAnsi="Times New Roman"/>
          <w:color w:val="000000"/>
          <w:sz w:val="24"/>
          <w:szCs w:val="24"/>
        </w:rPr>
        <w:t>;</w:t>
      </w:r>
    </w:p>
    <w:p w14:paraId="2BA604F2" w14:textId="60A9DF4C" w:rsidR="00E11395" w:rsidRPr="005A64FD" w:rsidRDefault="00275316"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2BEAAF7" w:rsidR="005A64FD" w:rsidRPr="005A64FD" w:rsidRDefault="003B6FA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7E106E">
        <w:rPr>
          <w:rFonts w:ascii="Times New Roman" w:eastAsia="Times New Roman" w:hAnsi="Times New Roman" w:cs="Times New Roman"/>
          <w:sz w:val="24"/>
          <w:szCs w:val="24"/>
        </w:rPr>
        <w:t xml:space="preserve">, </w:t>
      </w:r>
      <w:r w:rsidR="007E106E" w:rsidRPr="000F2DA2">
        <w:rPr>
          <w:rFonts w:ascii="Times New Roman" w:eastAsia="Times New Roman" w:hAnsi="Times New Roman" w:cs="Times New Roman"/>
          <w:sz w:val="24"/>
          <w:szCs w:val="24"/>
        </w:rPr>
        <w:t>67/18</w:t>
      </w:r>
      <w:r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F650F4">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lastRenderedPageBreak/>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FootnoteReferenc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F650F4">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F650F4">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1758494F" w:rsidR="007C4785" w:rsidRDefault="00CA1B73" w:rsidP="00F650F4">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31010A02" w14:textId="0F2762EB" w:rsidR="00421E8F" w:rsidRDefault="00421E8F" w:rsidP="00F650F4">
      <w:pPr>
        <w:numPr>
          <w:ilvl w:val="0"/>
          <w:numId w:val="8"/>
        </w:numPr>
        <w:tabs>
          <w:tab w:val="left" w:pos="426"/>
        </w:tabs>
        <w:spacing w:after="12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sukob interesa s gospodarskim subjektima koji izvode radove i/ili isporučuju robe i/ili pružaju usluge, uključujući podugovaratelje, u postupcima nabave predmeta potpore;</w:t>
      </w:r>
    </w:p>
    <w:p w14:paraId="6A7C60B4" w14:textId="15A68697" w:rsidR="00C5701D" w:rsidRDefault="006F3CDB" w:rsidP="00F650F4">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9" w:history="1">
        <w:r w:rsidRPr="00BC2F7D">
          <w:rPr>
            <w:rStyle w:val="Hyperlink"/>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TableGrid"/>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29"/>
            <w:bookmarkEnd w:id="31"/>
            <w:bookmarkEnd w:id="32"/>
            <w:bookmarkEnd w:id="33"/>
            <w:bookmarkEnd w:id="34"/>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68FCFC23"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Heading2"/>
        <w:spacing w:before="240" w:after="240"/>
        <w:ind w:left="578" w:hanging="578"/>
        <w:jc w:val="both"/>
        <w:rPr>
          <w:rFonts w:ascii="Times New Roman" w:hAnsi="Times New Roman" w:cs="Times New Roman"/>
          <w:b/>
          <w:color w:val="auto"/>
          <w:sz w:val="24"/>
          <w:szCs w:val="24"/>
        </w:rPr>
      </w:pPr>
      <w:bookmarkStart w:id="36" w:name="_Toc450901558"/>
      <w:bookmarkStart w:id="37" w:name="_Toc32570491"/>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lastRenderedPageBreak/>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F650F4">
      <w:pPr>
        <w:pStyle w:val="ListParagraph"/>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72E02F05" w:rsidR="009319CB" w:rsidRDefault="005507EA" w:rsidP="00F650F4">
      <w:pPr>
        <w:pStyle w:val="ListParagraph"/>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w:t>
      </w:r>
      <w:r w:rsidR="00B8532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ListParagraph"/>
        <w:shd w:val="clear" w:color="auto" w:fill="FFFFFF"/>
        <w:ind w:left="787"/>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F650F4">
      <w:pPr>
        <w:pStyle w:val="ListParagraph"/>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F650F4">
      <w:pPr>
        <w:pStyle w:val="ListParagraph"/>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F650F4">
      <w:pPr>
        <w:pStyle w:val="ListParagraph"/>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F650F4">
      <w:pPr>
        <w:pStyle w:val="ListParagraph"/>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FootnoteReferenc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TableGrid"/>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15E3842D" w:rsidR="00626834" w:rsidRDefault="00626834" w:rsidP="00E11395">
      <w:pPr>
        <w:shd w:val="clear" w:color="auto" w:fill="FFFFFF" w:themeFill="background1"/>
        <w:jc w:val="both"/>
        <w:rPr>
          <w:rFonts w:ascii="Times New Roman" w:hAnsi="Times New Roman" w:cs="Times New Roman"/>
          <w:sz w:val="24"/>
          <w:szCs w:val="24"/>
        </w:rPr>
      </w:pPr>
    </w:p>
    <w:p w14:paraId="5452709D" w14:textId="79B70EB3" w:rsidR="00F305E0" w:rsidRDefault="00F305E0" w:rsidP="00E11395">
      <w:pPr>
        <w:shd w:val="clear" w:color="auto" w:fill="FFFFFF" w:themeFill="background1"/>
        <w:jc w:val="both"/>
        <w:rPr>
          <w:rFonts w:ascii="Times New Roman" w:hAnsi="Times New Roman" w:cs="Times New Roman"/>
          <w:sz w:val="24"/>
          <w:szCs w:val="24"/>
        </w:rPr>
      </w:pPr>
    </w:p>
    <w:p w14:paraId="59B5DC99" w14:textId="77777777" w:rsidR="00F305E0" w:rsidRPr="00F305E0" w:rsidRDefault="00F305E0" w:rsidP="00F305E0">
      <w:pPr>
        <w:shd w:val="clear" w:color="auto" w:fill="FFFFFF"/>
        <w:jc w:val="both"/>
        <w:rPr>
          <w:rFonts w:ascii="Times New Roman" w:eastAsia="Times New Roman" w:hAnsi="Times New Roman" w:cs="Times New Roman"/>
          <w:sz w:val="24"/>
          <w:szCs w:val="24"/>
        </w:rPr>
      </w:pPr>
    </w:p>
    <w:p w14:paraId="39C4A82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b/>
          <w:bCs/>
          <w:sz w:val="24"/>
          <w:szCs w:val="24"/>
        </w:rPr>
      </w:pPr>
      <w:r w:rsidRPr="00F305E0">
        <w:rPr>
          <w:rFonts w:ascii="Times New Roman" w:eastAsia="Times New Roman" w:hAnsi="Times New Roman" w:cs="Times New Roman"/>
          <w:b/>
          <w:bCs/>
          <w:sz w:val="24"/>
          <w:szCs w:val="24"/>
        </w:rPr>
        <w:lastRenderedPageBreak/>
        <w:t>Napomena:</w:t>
      </w:r>
    </w:p>
    <w:p w14:paraId="48739AC3"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p>
    <w:p w14:paraId="16050655"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Sukob interesa između nositelja projekta i gospodarskog subjekta (ponuditelj, član zajednice i podugovaratelj) obuhvaća situacije kada predstavnici ili pružatelja usluga službe nabave koji djeluje u ime nositelja projekta,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59D09609"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1. ako predstavnik nositelja projekta istovremeno obavlja upravljačke poslove u gospodarskom subjektu, ili</w:t>
      </w:r>
    </w:p>
    <w:p w14:paraId="3218C91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2. ako je predstavnik nositelja projekta vlasnik poslovnog udjela, dionica odnosno drugih prava na temelju kojih sudjeluje u upravljanju odnosno u kapitalu toga gospodarskog subjekta s više od 0,5 %.</w:t>
      </w:r>
    </w:p>
    <w:p w14:paraId="7BE72775"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6DE1A4DE"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Predstavnikom nositelja projekta smatra se:</w:t>
      </w:r>
    </w:p>
    <w:p w14:paraId="047ED21C"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1. čelnik te član upravnog, upravljačkog i nadzornog tijela nositelja projekta</w:t>
      </w:r>
    </w:p>
    <w:p w14:paraId="104F4096"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2. član stručnog povjerenstva za nabavu</w:t>
      </w:r>
    </w:p>
    <w:p w14:paraId="4B6D67C0" w14:textId="77777777" w:rsidR="00F305E0" w:rsidRPr="00F305E0"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eastAsia="Times New Roman" w:hAnsi="Times New Roman" w:cs="Times New Roman"/>
          <w:sz w:val="24"/>
          <w:szCs w:val="24"/>
        </w:rPr>
      </w:pPr>
      <w:r w:rsidRPr="00F305E0">
        <w:rPr>
          <w:rFonts w:ascii="Times New Roman" w:eastAsia="Times New Roman" w:hAnsi="Times New Roman" w:cs="Times New Roman"/>
          <w:sz w:val="24"/>
          <w:szCs w:val="24"/>
        </w:rPr>
        <w:t>3. druga osoba koja je uključena u provedbu ili koja može utjecati na odlučivanje naručitelja u postupku nabave, i</w:t>
      </w:r>
    </w:p>
    <w:p w14:paraId="7F11A8C0" w14:textId="3F31FF80" w:rsidR="00667935" w:rsidRDefault="00F305E0" w:rsidP="00F305E0">
      <w:pPr>
        <w:pBdr>
          <w:top w:val="single" w:sz="4" w:space="1" w:color="auto"/>
          <w:left w:val="single" w:sz="4" w:space="4" w:color="auto"/>
          <w:bottom w:val="single" w:sz="4" w:space="1" w:color="auto"/>
          <w:right w:val="single" w:sz="4" w:space="4" w:color="auto"/>
        </w:pBdr>
        <w:shd w:val="clear" w:color="auto" w:fill="FFFFFF"/>
        <w:jc w:val="both"/>
        <w:rPr>
          <w:rFonts w:ascii="Times New Roman" w:hAnsi="Times New Roman" w:cs="Times New Roman"/>
          <w:sz w:val="24"/>
          <w:szCs w:val="24"/>
        </w:rPr>
      </w:pPr>
      <w:r w:rsidRPr="00F305E0">
        <w:rPr>
          <w:rFonts w:ascii="Times New Roman" w:eastAsia="Times New Roman" w:hAnsi="Times New Roman" w:cs="Times New Roman"/>
          <w:sz w:val="24"/>
          <w:szCs w:val="24"/>
        </w:rPr>
        <w:t>4. sve gore navedene osobe pod točkama 1., 2. i 3. kod pružatelja usluga nabave koji djeluju u ime nositelja projekta.</w:t>
      </w:r>
      <w:r w:rsidR="00667935">
        <w:rPr>
          <w:rFonts w:ascii="Times New Roman" w:hAnsi="Times New Roman" w:cs="Times New Roman"/>
          <w:sz w:val="24"/>
          <w:szCs w:val="24"/>
        </w:rPr>
        <w:br w:type="page"/>
      </w:r>
    </w:p>
    <w:p w14:paraId="1E27FC08" w14:textId="0CC0F9A0" w:rsidR="00BA2AE5" w:rsidRPr="00881C93" w:rsidRDefault="00C71A1A" w:rsidP="00881C93">
      <w:pPr>
        <w:pStyle w:val="Heading1"/>
        <w:spacing w:after="240"/>
        <w:ind w:left="431" w:hanging="431"/>
        <w:rPr>
          <w:rFonts w:ascii="Times New Roman" w:hAnsi="Times New Roman" w:cs="Times New Roman"/>
          <w:b/>
          <w:color w:val="auto"/>
          <w:sz w:val="24"/>
          <w:szCs w:val="24"/>
        </w:rPr>
      </w:pPr>
      <w:bookmarkStart w:id="38" w:name="_Toc32570492"/>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Heading2"/>
        <w:spacing w:after="240"/>
        <w:ind w:left="578" w:hanging="578"/>
        <w:rPr>
          <w:rFonts w:ascii="Times New Roman" w:hAnsi="Times New Roman" w:cs="Times New Roman"/>
          <w:b/>
          <w:color w:val="auto"/>
          <w:sz w:val="24"/>
          <w:szCs w:val="24"/>
        </w:rPr>
      </w:pPr>
      <w:bookmarkStart w:id="39" w:name="_Toc32570493"/>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F650F4">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F650F4">
      <w:pPr>
        <w:pStyle w:val="ListParagraph"/>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F650F4">
      <w:pPr>
        <w:pStyle w:val="ListParagraph"/>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F650F4">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F650F4">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F650F4">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F650F4">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F650F4">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TableGrid"/>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6999EE5A" w:rsidR="00613530" w:rsidRDefault="00613530">
      <w:pPr>
        <w:autoSpaceDE w:val="0"/>
        <w:autoSpaceDN w:val="0"/>
        <w:adjustRightInd w:val="0"/>
        <w:spacing w:before="120" w:after="240"/>
        <w:ind w:right="-278"/>
        <w:jc w:val="both"/>
        <w:rPr>
          <w:rFonts w:ascii="Times New Roman" w:hAnsi="Times New Roman" w:cs="Times New Roman"/>
        </w:rPr>
      </w:pPr>
    </w:p>
    <w:p w14:paraId="5159D90C" w14:textId="7EE87FD7" w:rsidR="004E6113" w:rsidRDefault="004E6113">
      <w:pPr>
        <w:autoSpaceDE w:val="0"/>
        <w:autoSpaceDN w:val="0"/>
        <w:adjustRightInd w:val="0"/>
        <w:spacing w:before="120" w:after="240"/>
        <w:ind w:right="-278"/>
        <w:jc w:val="both"/>
        <w:rPr>
          <w:rFonts w:ascii="Times New Roman" w:hAnsi="Times New Roman" w:cs="Times New Roman"/>
        </w:rPr>
      </w:pPr>
    </w:p>
    <w:p w14:paraId="387D5D2F" w14:textId="3C6C9423" w:rsidR="004E6113" w:rsidRDefault="004E6113">
      <w:pPr>
        <w:autoSpaceDE w:val="0"/>
        <w:autoSpaceDN w:val="0"/>
        <w:adjustRightInd w:val="0"/>
        <w:spacing w:before="120" w:after="240"/>
        <w:ind w:right="-278"/>
        <w:jc w:val="both"/>
        <w:rPr>
          <w:rFonts w:ascii="Times New Roman" w:hAnsi="Times New Roman" w:cs="Times New Roman"/>
        </w:rPr>
      </w:pPr>
    </w:p>
    <w:p w14:paraId="2C7BE82B" w14:textId="77777777" w:rsidR="004E6113" w:rsidRPr="005A64FD" w:rsidRDefault="004E6113">
      <w:pPr>
        <w:autoSpaceDE w:val="0"/>
        <w:autoSpaceDN w:val="0"/>
        <w:adjustRightInd w:val="0"/>
        <w:spacing w:before="120" w:after="240"/>
        <w:ind w:right="-278"/>
        <w:jc w:val="both"/>
        <w:rPr>
          <w:rFonts w:ascii="Times New Roman" w:hAnsi="Times New Roman" w:cs="Times New Roman"/>
        </w:rPr>
      </w:pPr>
    </w:p>
    <w:p w14:paraId="16783B81" w14:textId="65C74444" w:rsidR="00AF7F69" w:rsidRPr="00EF4334" w:rsidRDefault="000F026A" w:rsidP="00EF4334">
      <w:pPr>
        <w:pStyle w:val="Heading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32570494"/>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45E9F94E" w:rsidR="00731803" w:rsidRPr="00605D22" w:rsidRDefault="00111D79">
            <w:pPr>
              <w:spacing w:line="276" w:lineRule="auto"/>
              <w:jc w:val="center"/>
              <w:rPr>
                <w:rFonts w:ascii="Times New Roman" w:hAnsi="Times New Roman" w:cs="Times New Roman"/>
                <w:b/>
                <w:color w:val="000000"/>
                <w:sz w:val="18"/>
                <w:szCs w:val="18"/>
                <w:lang w:eastAsia="hr-HR"/>
              </w:rPr>
            </w:pPr>
            <w:r w:rsidRPr="002B04AF">
              <w:rPr>
                <w:rStyle w:val="hps"/>
                <w:rFonts w:ascii="Times New Roman" w:hAnsi="Times New Roman" w:cs="Times New Roman"/>
                <w:b/>
                <w:sz w:val="20"/>
                <w:szCs w:val="20"/>
                <w:lang w:eastAsia="ar-SA"/>
              </w:rPr>
              <w:t>Mjera 1.1.3. Razvoj i održivost malih poljoprivrednih gospodarstava, koja je sukladna tipu operacije 6.3.1</w:t>
            </w:r>
            <w:r w:rsidR="007A1F19" w:rsidRPr="002B04AF">
              <w:rPr>
                <w:rFonts w:ascii="Times New Roman" w:hAnsi="Times New Roman" w:cs="Times New Roman"/>
                <w:b/>
                <w:sz w:val="16"/>
                <w:szCs w:val="16"/>
              </w:rPr>
              <w:t>.</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FootnoteReferenc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FootnoteReferenc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1D56EB8D"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r w:rsidR="00FF0B08">
              <w:rPr>
                <w:rStyle w:val="FootnoteReference"/>
                <w:rFonts w:ascii="Times New Roman" w:eastAsia="Calibri" w:hAnsi="Times New Roman"/>
                <w:color w:val="000000"/>
                <w:lang w:eastAsia="ar-SA"/>
              </w:rPr>
              <w:footnoteReference w:id="7"/>
            </w:r>
          </w:p>
          <w:p w14:paraId="2507446D" w14:textId="17EAAA01"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FootnoteReference"/>
                <w:rFonts w:ascii="Times New Roman" w:eastAsia="Calibri" w:hAnsi="Times New Roman"/>
                <w:color w:val="000000"/>
                <w:lang w:eastAsia="ar-SA"/>
              </w:rPr>
              <w:footnoteReference w:id="8"/>
            </w:r>
          </w:p>
          <w:p w14:paraId="22D8BE93" w14:textId="2088AC7A"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66013165"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54BF091A" w14:textId="14FACBD1"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F650F4">
            <w:pPr>
              <w:pStyle w:val="ListParagraph"/>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ListParagraph"/>
              <w:spacing w:line="276" w:lineRule="auto"/>
              <w:ind w:left="459"/>
              <w:rPr>
                <w:rFonts w:ascii="Times New Roman" w:eastAsia="Calibri" w:hAnsi="Times New Roman" w:cs="Times New Roman"/>
                <w:color w:val="000000"/>
                <w:lang w:eastAsia="ar-SA"/>
              </w:rPr>
            </w:pPr>
          </w:p>
          <w:p w14:paraId="052EB277" w14:textId="77777777" w:rsidR="00075B60" w:rsidRDefault="00075B60" w:rsidP="00374A03">
            <w:pPr>
              <w:jc w:val="both"/>
              <w:rPr>
                <w:rFonts w:ascii="Times New Roman" w:eastAsia="Calibri" w:hAnsi="Times New Roman" w:cs="Times New Roman"/>
                <w:color w:val="000000"/>
                <w:lang w:eastAsia="ar-SA"/>
              </w:rPr>
            </w:pPr>
          </w:p>
          <w:p w14:paraId="2C674265" w14:textId="493EB190"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F650F4">
            <w:pPr>
              <w:pStyle w:val="ListParagraph"/>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2416EF6D" w:rsidR="003226E9" w:rsidRDefault="00EB49C3"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1EEBFF4B" w14:textId="3500366E" w:rsidR="007D2A18" w:rsidRPr="00782C17" w:rsidRDefault="007D2A18"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Pr>
                <w:rFonts w:ascii="Times New Roman" w:hAnsi="Times New Roman" w:cs="Times New Roman"/>
              </w:rPr>
              <w:t>Kušaonice bilo koje vrste (npr. vina, sira, maslinovog ulja)</w:t>
            </w:r>
          </w:p>
          <w:p w14:paraId="58FF8FB6" w14:textId="77777777" w:rsidR="00EB49C3" w:rsidRPr="00782C17" w:rsidRDefault="00EB49C3"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F650F4">
            <w:pPr>
              <w:pStyle w:val="ListParagraph"/>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D8627C2" w:rsidR="00EB49C3" w:rsidRPr="00782C17" w:rsidRDefault="00EB49C3"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w:t>
            </w:r>
          </w:p>
          <w:p w14:paraId="6852F11F" w14:textId="150DB756" w:rsidR="003226E9" w:rsidRPr="00782C17" w:rsidRDefault="00EB49C3"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F650F4">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48844C8F"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 xml:space="preserve">Neprihvatljive aktivnosti (1.- </w:t>
            </w:r>
            <w:r w:rsidR="00DE0A8B">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LAG</w:t>
            </w:r>
            <w:r w:rsidR="00605D22">
              <w:rPr>
                <w:rFonts w:ascii="Times New Roman" w:hAnsi="Times New Roman" w:cs="Times New Roman"/>
              </w:rPr>
              <w:t xml:space="preserve"> </w:t>
            </w:r>
            <w:r w:rsidR="00605D22" w:rsidRPr="008E73AF">
              <w:rPr>
                <w:rFonts w:ascii="Times New Roman" w:hAnsi="Times New Roman" w:cs="Times New Roman"/>
              </w:rPr>
              <w:t>„VINODOL“</w:t>
            </w:r>
            <w:r w:rsidR="00E66CC7" w:rsidRPr="008E73AF">
              <w:rPr>
                <w:rFonts w:ascii="Times New Roman" w:hAnsi="Times New Roman" w:cs="Times New Roman"/>
              </w:rPr>
              <w:t xml:space="preserve"> </w:t>
            </w:r>
            <w:r w:rsidR="00E66CC7">
              <w:rPr>
                <w:rFonts w:ascii="Times New Roman" w:hAnsi="Times New Roman" w:cs="Times New Roman"/>
              </w:rPr>
              <w:t xml:space="preserve">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DE0A8B">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65124114"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w:t>
      </w:r>
      <w:r w:rsidR="00632735">
        <w:rPr>
          <w:rFonts w:ascii="Times New Roman" w:hAnsi="Times New Roman"/>
          <w:color w:val="000000"/>
          <w:sz w:val="24"/>
          <w:szCs w:val="24"/>
          <w:lang w:eastAsia="hr-HR"/>
        </w:rPr>
        <w:t>. I</w:t>
      </w:r>
      <w:r>
        <w:rPr>
          <w:rFonts w:ascii="Times New Roman" w:hAnsi="Times New Roman"/>
          <w:color w:val="000000"/>
          <w:sz w:val="24"/>
          <w:szCs w:val="24"/>
          <w:lang w:eastAsia="hr-HR"/>
        </w:rPr>
        <w:t>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w:t>
      </w:r>
      <w:r w:rsidR="00716814">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TableGrid"/>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lastRenderedPageBreak/>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Heading2"/>
        <w:spacing w:after="240"/>
        <w:ind w:left="578" w:hanging="578"/>
        <w:rPr>
          <w:rFonts w:ascii="Times New Roman" w:hAnsi="Times New Roman" w:cs="Times New Roman"/>
          <w:b/>
          <w:color w:val="auto"/>
          <w:sz w:val="24"/>
          <w:szCs w:val="24"/>
        </w:rPr>
      </w:pPr>
      <w:bookmarkStart w:id="42" w:name="_Toc32570495"/>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19986672" w:rsidR="00351CCB" w:rsidRDefault="00C10EDC" w:rsidP="0044531B">
      <w:pPr>
        <w:shd w:val="clear" w:color="auto" w:fill="FFFFFF"/>
        <w:spacing w:before="120"/>
        <w:jc w:val="both"/>
        <w:rPr>
          <w:rFonts w:ascii="Times New Roman" w:hAnsi="Times New Roman" w:cs="Times New Roman"/>
          <w:sz w:val="24"/>
          <w:szCs w:val="24"/>
        </w:rPr>
      </w:pPr>
      <w:bookmarkStart w:id="43" w:name="_Toc450901563"/>
      <w:bookmarkStart w:id="44"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069EEA13" w14:textId="39F619A9" w:rsidR="00605D22" w:rsidRPr="009D564D" w:rsidRDefault="00605D22" w:rsidP="0044531B">
      <w:pPr>
        <w:shd w:val="clear" w:color="auto" w:fill="FFFFFF"/>
        <w:spacing w:before="120"/>
        <w:jc w:val="both"/>
        <w:rPr>
          <w:rFonts w:ascii="Times New Roman" w:hAnsi="Times New Roman" w:cs="Times New Roman"/>
          <w:sz w:val="24"/>
          <w:szCs w:val="24"/>
        </w:rPr>
      </w:pPr>
      <w:r w:rsidRPr="009D564D">
        <w:rPr>
          <w:rFonts w:ascii="Times New Roman" w:hAnsi="Times New Roman" w:cs="Times New Roman"/>
          <w:sz w:val="24"/>
          <w:szCs w:val="24"/>
        </w:rPr>
        <w:t>Prednost na rang listi imaju prijave projekata s većim brojem bodova, provjerenim i dodijeljenim od strane LAG-a „VINODOL“, u skladu s Prilogom IV ovog Natječaja.</w:t>
      </w:r>
    </w:p>
    <w:p w14:paraId="31433D4A" w14:textId="564B85D2" w:rsidR="00605D22" w:rsidRPr="009D564D" w:rsidRDefault="00605D22" w:rsidP="0044531B">
      <w:pPr>
        <w:shd w:val="clear" w:color="auto" w:fill="FFFFFF"/>
        <w:spacing w:before="120"/>
        <w:jc w:val="both"/>
        <w:rPr>
          <w:rFonts w:ascii="Times New Roman" w:hAnsi="Times New Roman" w:cs="Times New Roman"/>
          <w:sz w:val="24"/>
          <w:szCs w:val="24"/>
        </w:rPr>
      </w:pPr>
      <w:r w:rsidRPr="009D564D">
        <w:rPr>
          <w:rFonts w:ascii="Times New Roman" w:hAnsi="Times New Roman" w:cs="Times New Roman"/>
          <w:sz w:val="24"/>
          <w:szCs w:val="24"/>
        </w:rPr>
        <w:t xml:space="preserve">U slučaju da dvije, ili više prijava projekata imaju isti broj bodova prednost na rang-listi imat će projekti koji više doprinose razvoju područja i ciljevima utvrđenim u LRS. </w:t>
      </w:r>
    </w:p>
    <w:p w14:paraId="27CE864E" w14:textId="77777777" w:rsidR="00007318" w:rsidRPr="009D564D"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3"/>
    <w:bookmarkEnd w:id="44"/>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5F371202" w14:textId="77777777" w:rsidR="00671D76" w:rsidRDefault="00671D76" w:rsidP="00DE4838">
      <w:pPr>
        <w:jc w:val="both"/>
        <w:rPr>
          <w:rFonts w:ascii="Times New Roman" w:hAnsi="Times New Roman" w:cs="Times New Roman"/>
          <w:sz w:val="24"/>
          <w:szCs w:val="24"/>
        </w:rPr>
      </w:pPr>
    </w:p>
    <w:p w14:paraId="5EBAC4B8" w14:textId="77777777" w:rsidR="00671D76" w:rsidRDefault="00671D76" w:rsidP="00DE4838">
      <w:pPr>
        <w:jc w:val="both"/>
        <w:rPr>
          <w:rFonts w:ascii="Times New Roman" w:hAnsi="Times New Roman" w:cs="Times New Roman"/>
          <w:sz w:val="24"/>
          <w:szCs w:val="24"/>
        </w:rPr>
      </w:pPr>
    </w:p>
    <w:p w14:paraId="3E19B98F" w14:textId="4952AEED" w:rsidR="00F1774B" w:rsidRDefault="00F177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A43CAF9" w14:textId="1030775A" w:rsidR="00A36C21" w:rsidRPr="00941196" w:rsidRDefault="003B2179" w:rsidP="00C2710D">
      <w:pPr>
        <w:pStyle w:val="Heading1"/>
        <w:spacing w:before="0"/>
        <w:ind w:left="431" w:hanging="431"/>
        <w:rPr>
          <w:rFonts w:ascii="Times New Roman" w:hAnsi="Times New Roman" w:cs="Times New Roman"/>
          <w:b/>
          <w:color w:val="auto"/>
          <w:sz w:val="24"/>
          <w:szCs w:val="24"/>
        </w:rPr>
      </w:pPr>
      <w:bookmarkStart w:id="45" w:name="_Toc32570496"/>
      <w:r w:rsidRPr="005A64FD">
        <w:rPr>
          <w:rFonts w:ascii="Times New Roman" w:hAnsi="Times New Roman" w:cs="Times New Roman"/>
          <w:b/>
          <w:color w:val="auto"/>
          <w:sz w:val="24"/>
          <w:szCs w:val="24"/>
        </w:rPr>
        <w:lastRenderedPageBreak/>
        <w:t>ADMINISTRATIVNE INFORMACIJE</w:t>
      </w:r>
      <w:bookmarkEnd w:id="45"/>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Heading2"/>
        <w:spacing w:after="240"/>
        <w:ind w:left="578" w:hanging="578"/>
        <w:rPr>
          <w:rFonts w:ascii="Times New Roman" w:hAnsi="Times New Roman" w:cs="Times New Roman"/>
          <w:b/>
          <w:color w:val="auto"/>
          <w:sz w:val="24"/>
          <w:szCs w:val="24"/>
        </w:rPr>
      </w:pPr>
      <w:bookmarkStart w:id="46" w:name="_Toc32570497"/>
      <w:r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4DA418D9"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preporučenom poštom</w:t>
      </w:r>
      <w:r w:rsidR="00605D22">
        <w:rPr>
          <w:rFonts w:ascii="Times New Roman" w:hAnsi="Times New Roman" w:cs="Times New Roman"/>
          <w:sz w:val="24"/>
          <w:szCs w:val="24"/>
        </w:rPr>
        <w:t xml:space="preserve"> </w:t>
      </w:r>
      <w:r w:rsidR="00605D22" w:rsidRPr="006B0633">
        <w:rPr>
          <w:rFonts w:ascii="Times New Roman" w:hAnsi="Times New Roman" w:cs="Times New Roman"/>
          <w:sz w:val="24"/>
          <w:szCs w:val="24"/>
        </w:rPr>
        <w:t>s povratnicom</w:t>
      </w:r>
      <w:r w:rsidRPr="006B0633">
        <w:rPr>
          <w:rFonts w:ascii="Times New Roman" w:hAnsi="Times New Roman" w:cs="Times New Roman"/>
          <w:sz w:val="24"/>
          <w:szCs w:val="24"/>
        </w:rPr>
        <w:t xml:space="preserve"> </w:t>
      </w:r>
      <w:r>
        <w:rPr>
          <w:rFonts w:ascii="Times New Roman" w:hAnsi="Times New Roman" w:cs="Times New Roman"/>
          <w:sz w:val="24"/>
          <w:szCs w:val="24"/>
        </w:rPr>
        <w:t xml:space="preserve">od </w:t>
      </w:r>
      <w:r w:rsidR="00935529" w:rsidRPr="00782B02">
        <w:rPr>
          <w:rFonts w:ascii="Times New Roman" w:hAnsi="Times New Roman" w:cs="Times New Roman"/>
          <w:sz w:val="24"/>
          <w:szCs w:val="24"/>
        </w:rPr>
        <w:t>0</w:t>
      </w:r>
      <w:r w:rsidR="00782B02">
        <w:rPr>
          <w:rFonts w:ascii="Times New Roman" w:hAnsi="Times New Roman" w:cs="Times New Roman"/>
          <w:sz w:val="24"/>
          <w:szCs w:val="24"/>
        </w:rPr>
        <w:t>6</w:t>
      </w:r>
      <w:r w:rsidR="000D691F" w:rsidRPr="00782B02">
        <w:rPr>
          <w:rFonts w:ascii="Times New Roman" w:hAnsi="Times New Roman" w:cs="Times New Roman"/>
          <w:sz w:val="24"/>
          <w:szCs w:val="24"/>
        </w:rPr>
        <w:t xml:space="preserve">. </w:t>
      </w:r>
      <w:r w:rsidR="00935529" w:rsidRPr="00782B02">
        <w:rPr>
          <w:rFonts w:ascii="Times New Roman" w:hAnsi="Times New Roman" w:cs="Times New Roman"/>
          <w:sz w:val="24"/>
          <w:szCs w:val="24"/>
        </w:rPr>
        <w:t>ožujka</w:t>
      </w:r>
      <w:r w:rsidR="000F2C86" w:rsidRPr="00782B02">
        <w:rPr>
          <w:rFonts w:ascii="Times New Roman" w:hAnsi="Times New Roman" w:cs="Times New Roman"/>
          <w:sz w:val="24"/>
          <w:szCs w:val="24"/>
        </w:rPr>
        <w:t xml:space="preserve"> </w:t>
      </w:r>
      <w:r w:rsidR="000D691F" w:rsidRPr="00782B02">
        <w:rPr>
          <w:rFonts w:ascii="Times New Roman" w:hAnsi="Times New Roman" w:cs="Times New Roman"/>
          <w:sz w:val="24"/>
          <w:szCs w:val="24"/>
        </w:rPr>
        <w:t>2020</w:t>
      </w:r>
      <w:r w:rsidR="000D691F">
        <w:rPr>
          <w:rFonts w:ascii="Times New Roman" w:hAnsi="Times New Roman" w:cs="Times New Roman"/>
          <w:sz w:val="24"/>
          <w:szCs w:val="24"/>
        </w:rPr>
        <w:t>.</w:t>
      </w:r>
      <w:r>
        <w:rPr>
          <w:rFonts w:ascii="Times New Roman" w:hAnsi="Times New Roman" w:cs="Times New Roman"/>
          <w:sz w:val="24"/>
          <w:szCs w:val="24"/>
        </w:rPr>
        <w:t xml:space="preserve">, a najkasnije do </w:t>
      </w:r>
      <w:r w:rsidR="00782B02">
        <w:rPr>
          <w:rFonts w:ascii="Times New Roman" w:hAnsi="Times New Roman" w:cs="Times New Roman"/>
          <w:sz w:val="24"/>
          <w:szCs w:val="24"/>
        </w:rPr>
        <w:t>06</w:t>
      </w:r>
      <w:r w:rsidR="000D691F" w:rsidRPr="00782B02">
        <w:rPr>
          <w:rFonts w:ascii="Times New Roman" w:hAnsi="Times New Roman" w:cs="Times New Roman"/>
          <w:sz w:val="24"/>
          <w:szCs w:val="24"/>
        </w:rPr>
        <w:t>.</w:t>
      </w:r>
      <w:r w:rsidR="00B2022A">
        <w:rPr>
          <w:rFonts w:ascii="Times New Roman" w:hAnsi="Times New Roman" w:cs="Times New Roman"/>
          <w:sz w:val="24"/>
          <w:szCs w:val="24"/>
        </w:rPr>
        <w:t xml:space="preserve"> svib</w:t>
      </w:r>
      <w:r w:rsidR="000F2C86" w:rsidRPr="00782B02">
        <w:rPr>
          <w:rFonts w:ascii="Times New Roman" w:hAnsi="Times New Roman" w:cs="Times New Roman"/>
          <w:sz w:val="24"/>
          <w:szCs w:val="24"/>
        </w:rPr>
        <w:t>nj</w:t>
      </w:r>
      <w:r w:rsidR="000D691F" w:rsidRPr="00782B02">
        <w:rPr>
          <w:rFonts w:ascii="Times New Roman" w:hAnsi="Times New Roman" w:cs="Times New Roman"/>
          <w:sz w:val="24"/>
          <w:szCs w:val="24"/>
        </w:rPr>
        <w:t>a 2020.</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1D8388C1" w14:textId="33B22403" w:rsidR="006D135A" w:rsidRPr="008E73AF" w:rsidRDefault="0003012E" w:rsidP="0022066F">
      <w:pPr>
        <w:spacing w:line="276" w:lineRule="auto"/>
        <w:jc w:val="center"/>
        <w:rPr>
          <w:rFonts w:ascii="Times New Roman" w:hAnsi="Times New Roman" w:cs="Times New Roman"/>
          <w:b/>
          <w:bCs/>
          <w:sz w:val="24"/>
          <w:szCs w:val="24"/>
        </w:rPr>
      </w:pPr>
      <w:r w:rsidRPr="00E5004A">
        <w:rPr>
          <w:rFonts w:ascii="Times New Roman" w:hAnsi="Times New Roman" w:cs="Times New Roman"/>
          <w:sz w:val="24"/>
          <w:szCs w:val="24"/>
        </w:rPr>
        <w:t xml:space="preserve"> </w:t>
      </w:r>
      <w:r w:rsidRPr="008E73AF">
        <w:rPr>
          <w:rFonts w:ascii="Times New Roman" w:hAnsi="Times New Roman" w:cs="Times New Roman"/>
          <w:b/>
          <w:bCs/>
          <w:sz w:val="24"/>
          <w:szCs w:val="24"/>
        </w:rPr>
        <w:t>LAG</w:t>
      </w:r>
      <w:r w:rsidR="000D691F" w:rsidRPr="008E73AF">
        <w:rPr>
          <w:rFonts w:ascii="Times New Roman" w:hAnsi="Times New Roman" w:cs="Times New Roman"/>
          <w:b/>
          <w:bCs/>
          <w:sz w:val="24"/>
          <w:szCs w:val="24"/>
        </w:rPr>
        <w:t xml:space="preserve"> „VINODOL“</w:t>
      </w:r>
    </w:p>
    <w:p w14:paraId="541C54A4" w14:textId="743DDAFD" w:rsidR="000D691F" w:rsidRPr="008E73AF" w:rsidRDefault="000D691F" w:rsidP="0022066F">
      <w:pPr>
        <w:spacing w:line="276" w:lineRule="auto"/>
        <w:jc w:val="center"/>
        <w:rPr>
          <w:rFonts w:ascii="Times New Roman" w:hAnsi="Times New Roman" w:cs="Times New Roman"/>
          <w:b/>
          <w:bCs/>
          <w:sz w:val="24"/>
          <w:szCs w:val="24"/>
        </w:rPr>
      </w:pPr>
      <w:r w:rsidRPr="008E73AF">
        <w:rPr>
          <w:rFonts w:ascii="Times New Roman" w:hAnsi="Times New Roman" w:cs="Times New Roman"/>
          <w:b/>
          <w:bCs/>
          <w:sz w:val="24"/>
          <w:szCs w:val="24"/>
        </w:rPr>
        <w:t>BRIBIR 46A</w:t>
      </w:r>
    </w:p>
    <w:p w14:paraId="040708EF" w14:textId="233874CB" w:rsidR="000D691F" w:rsidRPr="008E73AF" w:rsidRDefault="000D691F" w:rsidP="0022066F">
      <w:pPr>
        <w:spacing w:line="276" w:lineRule="auto"/>
        <w:jc w:val="center"/>
        <w:rPr>
          <w:rFonts w:ascii="Times New Roman" w:hAnsi="Times New Roman" w:cs="Times New Roman"/>
          <w:b/>
          <w:bCs/>
          <w:sz w:val="24"/>
          <w:szCs w:val="24"/>
          <w:highlight w:val="lightGray"/>
        </w:rPr>
      </w:pPr>
      <w:r w:rsidRPr="008E73AF">
        <w:rPr>
          <w:rFonts w:ascii="Times New Roman" w:hAnsi="Times New Roman" w:cs="Times New Roman"/>
          <w:b/>
          <w:bCs/>
          <w:sz w:val="24"/>
          <w:szCs w:val="24"/>
        </w:rPr>
        <w:t>51253 BRIBIR</w:t>
      </w: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7BC7DA0A" w:rsidR="00CA600D" w:rsidRPr="006B0633" w:rsidRDefault="00CA600D" w:rsidP="00F650F4">
      <w:pPr>
        <w:pStyle w:val="ListParagraph"/>
        <w:numPr>
          <w:ilvl w:val="0"/>
          <w:numId w:val="20"/>
        </w:numPr>
        <w:shd w:val="clear" w:color="auto" w:fill="FFFFFF" w:themeFill="background1"/>
        <w:jc w:val="both"/>
        <w:rPr>
          <w:rFonts w:ascii="Times New Roman" w:hAnsi="Times New Roman" w:cs="Times New Roman"/>
          <w:sz w:val="24"/>
          <w:szCs w:val="24"/>
        </w:rPr>
      </w:pPr>
      <w:r w:rsidRPr="000D691F">
        <w:rPr>
          <w:rFonts w:ascii="Times New Roman" w:hAnsi="Times New Roman" w:cs="Times New Roman"/>
          <w:sz w:val="24"/>
          <w:szCs w:val="24"/>
        </w:rPr>
        <w:t>naziv ovog Natječaja:</w:t>
      </w:r>
      <w:r w:rsidR="000D691F" w:rsidRPr="000D691F">
        <w:rPr>
          <w:rFonts w:ascii="Times New Roman" w:hAnsi="Times New Roman" w:cs="Times New Roman"/>
          <w:sz w:val="24"/>
          <w:szCs w:val="24"/>
        </w:rPr>
        <w:t xml:space="preserve"> </w:t>
      </w:r>
      <w:r w:rsidR="000D691F" w:rsidRPr="00117960">
        <w:rPr>
          <w:rFonts w:ascii="Times New Roman" w:hAnsi="Times New Roman" w:cs="Times New Roman"/>
          <w:sz w:val="24"/>
          <w:szCs w:val="24"/>
        </w:rPr>
        <w:t xml:space="preserve">Natječaj za provedbu </w:t>
      </w:r>
      <w:r w:rsidR="000D691F" w:rsidRPr="006B0633">
        <w:rPr>
          <w:rFonts w:ascii="Times New Roman" w:hAnsi="Times New Roman" w:cs="Times New Roman"/>
          <w:sz w:val="24"/>
          <w:szCs w:val="24"/>
        </w:rPr>
        <w:t>Mjere 1.1.3. Razvoj i održivost malih poljoprivrednih gospodarstava; referentna oznaka: 411300</w:t>
      </w:r>
    </w:p>
    <w:p w14:paraId="3D049B82" w14:textId="641CCA0C" w:rsidR="000D691F" w:rsidRPr="00117960" w:rsidRDefault="000D691F" w:rsidP="00F650F4">
      <w:pPr>
        <w:pStyle w:val="ListParagraph"/>
        <w:numPr>
          <w:ilvl w:val="0"/>
          <w:numId w:val="20"/>
        </w:numPr>
        <w:shd w:val="clear" w:color="auto" w:fill="FFFFFF" w:themeFill="background1"/>
        <w:jc w:val="both"/>
        <w:rPr>
          <w:rFonts w:ascii="Times New Roman" w:hAnsi="Times New Roman" w:cs="Times New Roman"/>
          <w:sz w:val="24"/>
          <w:szCs w:val="24"/>
        </w:rPr>
      </w:pPr>
      <w:r w:rsidRPr="00117960">
        <w:rPr>
          <w:rFonts w:ascii="Times New Roman" w:hAnsi="Times New Roman" w:cs="Times New Roman"/>
          <w:sz w:val="24"/>
          <w:szCs w:val="24"/>
        </w:rPr>
        <w:t>napomena „NE OTVARATI“</w:t>
      </w:r>
    </w:p>
    <w:p w14:paraId="568B70A2" w14:textId="30A16583" w:rsidR="00D731DB" w:rsidRDefault="00CA600D" w:rsidP="00F650F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F650F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FootnoteReference"/>
          <w:rFonts w:ascii="Times New Roman" w:hAnsi="Times New Roman"/>
          <w:sz w:val="24"/>
          <w:szCs w:val="24"/>
        </w:rPr>
        <w:footnoteReference w:id="9"/>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154303D1" w14:textId="5AC26ED4" w:rsidR="0003012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r w:rsidR="00837D08">
        <w:rPr>
          <w:rFonts w:ascii="Times New Roman" w:eastAsia="Times New Roman" w:hAnsi="Times New Roman" w:cs="Times New Roman"/>
          <w:sz w:val="24"/>
          <w:szCs w:val="24"/>
        </w:rPr>
        <w:t xml:space="preserve"> </w:t>
      </w:r>
      <w:r w:rsidR="00626834">
        <w:rPr>
          <w:rFonts w:ascii="Times New Roman" w:eastAsia="Times New Roman" w:hAnsi="Times New Roman" w:cs="Times New Roman"/>
          <w:sz w:val="24"/>
          <w:szCs w:val="24"/>
        </w:rPr>
        <w:t>dostavlj</w:t>
      </w:r>
      <w:r w:rsidR="00837D08">
        <w:rPr>
          <w:rFonts w:ascii="Times New Roman" w:eastAsia="Times New Roman" w:hAnsi="Times New Roman" w:cs="Times New Roman"/>
          <w:sz w:val="24"/>
          <w:szCs w:val="24"/>
        </w:rPr>
        <w:t>aju se</w:t>
      </w:r>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Heading2"/>
        <w:spacing w:after="240"/>
        <w:ind w:left="578" w:hanging="578"/>
        <w:rPr>
          <w:rFonts w:ascii="Times New Roman" w:hAnsi="Times New Roman" w:cs="Times New Roman"/>
          <w:sz w:val="24"/>
          <w:szCs w:val="24"/>
        </w:rPr>
      </w:pPr>
      <w:bookmarkStart w:id="47" w:name="_Toc503373225"/>
      <w:bookmarkStart w:id="48" w:name="_Toc32570498"/>
      <w:r w:rsidRPr="00A054A2">
        <w:rPr>
          <w:rFonts w:ascii="Times New Roman" w:hAnsi="Times New Roman" w:cs="Times New Roman"/>
          <w:b/>
          <w:color w:val="auto"/>
          <w:sz w:val="24"/>
          <w:szCs w:val="24"/>
        </w:rPr>
        <w:t>Izmjena i/ili ispravak Natječaja</w:t>
      </w:r>
      <w:bookmarkEnd w:id="47"/>
      <w:bookmarkEnd w:id="48"/>
    </w:p>
    <w:p w14:paraId="490CD008" w14:textId="7CE9AE26"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3618A2">
        <w:rPr>
          <w:rFonts w:ascii="Times New Roman" w:hAnsi="Times New Roman"/>
          <w:sz w:val="24"/>
          <w:szCs w:val="24"/>
        </w:rPr>
        <w:t xml:space="preserve"> </w:t>
      </w:r>
      <w:r w:rsidR="00782B02" w:rsidRPr="00782B02">
        <w:rPr>
          <w:rFonts w:ascii="Times New Roman" w:hAnsi="Times New Roman" w:cs="Times New Roman"/>
          <w:sz w:val="24"/>
          <w:szCs w:val="24"/>
        </w:rPr>
        <w:t>05</w:t>
      </w:r>
      <w:r w:rsidR="000D691F" w:rsidRPr="00782B02">
        <w:rPr>
          <w:rFonts w:ascii="Times New Roman" w:hAnsi="Times New Roman" w:cs="Times New Roman"/>
          <w:sz w:val="24"/>
          <w:szCs w:val="24"/>
        </w:rPr>
        <w:t>.</w:t>
      </w:r>
      <w:r w:rsidR="0036150A">
        <w:rPr>
          <w:rFonts w:ascii="Times New Roman" w:hAnsi="Times New Roman" w:cs="Times New Roman"/>
          <w:sz w:val="24"/>
          <w:szCs w:val="24"/>
        </w:rPr>
        <w:t xml:space="preserve"> ožujka </w:t>
      </w:r>
      <w:r w:rsidR="000D691F" w:rsidRPr="00782B02">
        <w:rPr>
          <w:rFonts w:ascii="Times New Roman" w:hAnsi="Times New Roman" w:cs="Times New Roman"/>
          <w:sz w:val="24"/>
          <w:szCs w:val="24"/>
        </w:rPr>
        <w:t>2020.</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59413085" w:rsidR="0064793E"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34EF56A7" w14:textId="5CDC1391" w:rsidR="003C67CF" w:rsidRDefault="003C67CF" w:rsidP="002C07E4">
      <w:pPr>
        <w:tabs>
          <w:tab w:val="left" w:pos="284"/>
        </w:tabs>
        <w:jc w:val="both"/>
        <w:rPr>
          <w:rFonts w:ascii="Times New Roman" w:eastAsia="Calibri" w:hAnsi="Times New Roman" w:cs="Times New Roman"/>
          <w:color w:val="000000"/>
          <w:sz w:val="24"/>
          <w:szCs w:val="24"/>
        </w:rPr>
      </w:pPr>
    </w:p>
    <w:p w14:paraId="597DA8D5" w14:textId="40EC019F" w:rsidR="003C67CF" w:rsidRPr="003C67CF" w:rsidRDefault="003C67CF" w:rsidP="003C67CF">
      <w:p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 xml:space="preserve">Iznimno od gore navedenog, LAG Natječaj je moguće izmijeniti nakon </w:t>
      </w:r>
      <w:r w:rsidR="000F60F7">
        <w:rPr>
          <w:rFonts w:ascii="Times New Roman" w:eastAsia="Calibri" w:hAnsi="Times New Roman" w:cs="Times New Roman"/>
          <w:color w:val="000000"/>
          <w:sz w:val="24"/>
          <w:szCs w:val="24"/>
        </w:rPr>
        <w:t>06.</w:t>
      </w:r>
      <w:r w:rsidR="0036150A">
        <w:rPr>
          <w:rFonts w:ascii="Times New Roman" w:eastAsia="Calibri" w:hAnsi="Times New Roman" w:cs="Times New Roman"/>
          <w:color w:val="000000"/>
          <w:sz w:val="24"/>
          <w:szCs w:val="24"/>
        </w:rPr>
        <w:t xml:space="preserve"> ožujka </w:t>
      </w:r>
      <w:r w:rsidR="000F60F7">
        <w:rPr>
          <w:rFonts w:ascii="Times New Roman" w:eastAsia="Calibri" w:hAnsi="Times New Roman" w:cs="Times New Roman"/>
          <w:color w:val="000000"/>
          <w:sz w:val="24"/>
          <w:szCs w:val="24"/>
        </w:rPr>
        <w:t>2020.</w:t>
      </w:r>
      <w:r w:rsidRPr="003C67CF">
        <w:rPr>
          <w:rFonts w:ascii="Times New Roman" w:eastAsia="Calibri" w:hAnsi="Times New Roman" w:cs="Times New Roman"/>
          <w:color w:val="000000"/>
          <w:sz w:val="24"/>
          <w:szCs w:val="24"/>
        </w:rPr>
        <w:t xml:space="preserve">, u sljedećim slučajevima: </w:t>
      </w:r>
    </w:p>
    <w:p w14:paraId="44C2D29D" w14:textId="24690593" w:rsidR="003C67CF" w:rsidRPr="003C67CF" w:rsidRDefault="003C67CF" w:rsidP="003C67CF">
      <w:pPr>
        <w:pStyle w:val="ListParagraph"/>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povećanje raspoloživih sredstava LAG Natječaja, najkasnije do dana početka izdavanja odluka</w:t>
      </w:r>
    </w:p>
    <w:p w14:paraId="0116A5B5" w14:textId="7A7F5209" w:rsidR="003C67CF" w:rsidRPr="003C67CF" w:rsidRDefault="003C67CF" w:rsidP="003C67CF">
      <w:pPr>
        <w:pStyle w:val="ListParagraph"/>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produženje krajnjeg roka za podnošenje prijave projekta, najkasnije do krajnjeg roka za podnošenje prijave projekta</w:t>
      </w:r>
    </w:p>
    <w:p w14:paraId="01E785C9" w14:textId="09281742" w:rsidR="003C67CF" w:rsidRDefault="003C67CF" w:rsidP="003C67CF">
      <w:pPr>
        <w:pStyle w:val="ListParagraph"/>
        <w:numPr>
          <w:ilvl w:val="0"/>
          <w:numId w:val="22"/>
        </w:numPr>
        <w:tabs>
          <w:tab w:val="left" w:pos="284"/>
        </w:tabs>
        <w:jc w:val="both"/>
        <w:rPr>
          <w:rFonts w:ascii="Times New Roman" w:eastAsia="Calibri" w:hAnsi="Times New Roman" w:cs="Times New Roman"/>
          <w:color w:val="000000"/>
          <w:sz w:val="24"/>
          <w:szCs w:val="24"/>
        </w:rPr>
      </w:pPr>
      <w:r w:rsidRPr="003C67CF">
        <w:rPr>
          <w:rFonts w:ascii="Times New Roman" w:eastAsia="Calibri" w:hAnsi="Times New Roman" w:cs="Times New Roman"/>
          <w:color w:val="000000"/>
          <w:sz w:val="24"/>
          <w:szCs w:val="24"/>
        </w:rPr>
        <w:t>ispravak teksta natječaja tehničke prirode ili pojašnjavanje odredbi koje nisu bile jasno propisane.</w:t>
      </w:r>
    </w:p>
    <w:p w14:paraId="6210E197" w14:textId="3D8012D2" w:rsidR="00A560A5" w:rsidRDefault="00A560A5" w:rsidP="00A560A5">
      <w:pPr>
        <w:tabs>
          <w:tab w:val="left" w:pos="284"/>
        </w:tabs>
        <w:jc w:val="both"/>
        <w:rPr>
          <w:rFonts w:ascii="Times New Roman" w:eastAsia="Calibri" w:hAnsi="Times New Roman" w:cs="Times New Roman"/>
          <w:color w:val="000000"/>
          <w:sz w:val="24"/>
          <w:szCs w:val="24"/>
        </w:rPr>
      </w:pPr>
    </w:p>
    <w:p w14:paraId="755EE138" w14:textId="1A3BD00D" w:rsidR="00A560A5" w:rsidRDefault="00A560A5" w:rsidP="00A560A5">
      <w:pPr>
        <w:pStyle w:val="Heading2"/>
        <w:spacing w:after="240"/>
        <w:ind w:left="578" w:hanging="578"/>
        <w:rPr>
          <w:rFonts w:ascii="Times New Roman" w:hAnsi="Times New Roman" w:cs="Times New Roman"/>
          <w:b/>
          <w:color w:val="auto"/>
          <w:sz w:val="24"/>
          <w:szCs w:val="24"/>
        </w:rPr>
      </w:pPr>
      <w:bookmarkStart w:id="49" w:name="_Toc32570499"/>
      <w:r w:rsidRPr="00A560A5">
        <w:rPr>
          <w:rFonts w:ascii="Times New Roman" w:hAnsi="Times New Roman" w:cs="Times New Roman"/>
          <w:b/>
          <w:color w:val="auto"/>
          <w:sz w:val="24"/>
          <w:szCs w:val="24"/>
        </w:rPr>
        <w:t>Poništenje natječaja</w:t>
      </w:r>
      <w:bookmarkEnd w:id="49"/>
    </w:p>
    <w:p w14:paraId="31B57084" w14:textId="77777777" w:rsidR="00A560A5" w:rsidRPr="00F65BB0" w:rsidRDefault="00A560A5" w:rsidP="00F65BB0">
      <w:pPr>
        <w:tabs>
          <w:tab w:val="left" w:pos="284"/>
        </w:tabs>
        <w:jc w:val="both"/>
        <w:rPr>
          <w:rFonts w:ascii="Times New Roman" w:eastAsia="Calibri" w:hAnsi="Times New Roman" w:cs="Times New Roman"/>
          <w:color w:val="000000"/>
          <w:sz w:val="24"/>
          <w:szCs w:val="24"/>
        </w:rPr>
      </w:pPr>
      <w:r w:rsidRPr="00F65BB0">
        <w:rPr>
          <w:rFonts w:ascii="Times New Roman" w:eastAsia="Calibri" w:hAnsi="Times New Roman" w:cs="Times New Roman"/>
          <w:color w:val="000000"/>
          <w:sz w:val="24"/>
          <w:szCs w:val="24"/>
        </w:rPr>
        <w:t>Ovaj Natječaj je moguće poništiti najkasnije prije izdavanja odluka, u sljedećim slučajevima:</w:t>
      </w:r>
    </w:p>
    <w:p w14:paraId="18AA5517" w14:textId="0AD263A0" w:rsidR="00A560A5" w:rsidRPr="0070732C" w:rsidRDefault="00A560A5" w:rsidP="00804CEC">
      <w:pPr>
        <w:pStyle w:val="ListParagraph"/>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kada se utvrdi da se na bilo koji način ugrožava načelo jednakog postupanja i/ili načelo zabrane diskriminacije</w:t>
      </w:r>
    </w:p>
    <w:p w14:paraId="598F24BA" w14:textId="77777777" w:rsidR="00A560A5" w:rsidRPr="0070732C" w:rsidRDefault="00A560A5" w:rsidP="00804CEC">
      <w:pPr>
        <w:pStyle w:val="ListParagraph"/>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kada je u natječaju utvrđena greška koja onemogućava daljnji postupak i/ili</w:t>
      </w:r>
    </w:p>
    <w:p w14:paraId="6380D773" w14:textId="77777777" w:rsidR="00A560A5" w:rsidRPr="0070732C" w:rsidRDefault="00A560A5" w:rsidP="00804CEC">
      <w:pPr>
        <w:pStyle w:val="ListParagraph"/>
        <w:numPr>
          <w:ilvl w:val="0"/>
          <w:numId w:val="22"/>
        </w:numPr>
        <w:tabs>
          <w:tab w:val="left" w:pos="284"/>
        </w:tabs>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ako se utvrde okolnosti koje nisu bile poznate prije objave natječaja, ako bi dovele do neobjavljivanja natječaja ili do sadržajno bitno drukčijeg natječaja.</w:t>
      </w:r>
    </w:p>
    <w:p w14:paraId="60D6357C" w14:textId="77777777" w:rsidR="00A560A5" w:rsidRPr="0070732C" w:rsidRDefault="00A560A5" w:rsidP="00804CEC">
      <w:pPr>
        <w:pStyle w:val="ListParagraph"/>
        <w:tabs>
          <w:tab w:val="left" w:pos="284"/>
        </w:tabs>
        <w:jc w:val="both"/>
        <w:rPr>
          <w:rFonts w:ascii="Times New Roman" w:eastAsia="Calibri" w:hAnsi="Times New Roman" w:cs="Times New Roman"/>
          <w:color w:val="000000"/>
          <w:sz w:val="24"/>
          <w:szCs w:val="24"/>
        </w:rPr>
      </w:pPr>
    </w:p>
    <w:p w14:paraId="14CEC6AB" w14:textId="31430967" w:rsidR="00A560A5" w:rsidRPr="00804CEC" w:rsidRDefault="00804CEC" w:rsidP="00804CEC">
      <w:pPr>
        <w:tabs>
          <w:tab w:val="left" w:pos="284"/>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A560A5" w:rsidRPr="00804CEC">
        <w:rPr>
          <w:rFonts w:ascii="Times New Roman" w:eastAsia="Calibri" w:hAnsi="Times New Roman" w:cs="Times New Roman"/>
          <w:color w:val="000000"/>
          <w:sz w:val="24"/>
          <w:szCs w:val="24"/>
        </w:rPr>
        <w:t>Poništenje Natječaja objavljuje se na mrežnoj stranici</w:t>
      </w:r>
      <w:r w:rsidR="00ED01CA">
        <w:rPr>
          <w:rFonts w:ascii="Times New Roman" w:eastAsia="Calibri" w:hAnsi="Times New Roman" w:cs="Times New Roman"/>
          <w:color w:val="000000"/>
          <w:sz w:val="24"/>
          <w:szCs w:val="24"/>
        </w:rPr>
        <w:t xml:space="preserve"> </w:t>
      </w:r>
      <w:r w:rsidR="00A560A5" w:rsidRPr="00804CEC">
        <w:rPr>
          <w:rFonts w:ascii="Times New Roman" w:eastAsia="Calibri" w:hAnsi="Times New Roman" w:cs="Times New Roman"/>
          <w:color w:val="000000"/>
          <w:sz w:val="24"/>
          <w:szCs w:val="24"/>
        </w:rPr>
        <w:t>LAG-a</w:t>
      </w:r>
      <w:r w:rsidR="00ED01CA">
        <w:rPr>
          <w:rFonts w:ascii="Times New Roman" w:eastAsia="Calibri" w:hAnsi="Times New Roman" w:cs="Times New Roman"/>
          <w:color w:val="000000"/>
          <w:sz w:val="24"/>
          <w:szCs w:val="24"/>
        </w:rPr>
        <w:t xml:space="preserve"> „VINODOL“</w:t>
      </w:r>
      <w:r w:rsidR="00A560A5" w:rsidRPr="00804CEC">
        <w:rPr>
          <w:rFonts w:ascii="Times New Roman" w:eastAsia="Calibri" w:hAnsi="Times New Roman" w:cs="Times New Roman"/>
          <w:color w:val="000000"/>
          <w:sz w:val="24"/>
          <w:szCs w:val="24"/>
        </w:rPr>
        <w:t>.</w:t>
      </w:r>
    </w:p>
    <w:p w14:paraId="03A933E1" w14:textId="77777777" w:rsidR="00A560A5" w:rsidRPr="00A560A5" w:rsidRDefault="00A560A5" w:rsidP="00A560A5"/>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Heading2"/>
        <w:spacing w:after="240"/>
        <w:ind w:left="578" w:hanging="578"/>
        <w:rPr>
          <w:rFonts w:ascii="Times New Roman" w:hAnsi="Times New Roman" w:cs="Times New Roman"/>
          <w:b/>
          <w:color w:val="auto"/>
          <w:sz w:val="24"/>
          <w:szCs w:val="24"/>
        </w:rPr>
      </w:pPr>
      <w:bookmarkStart w:id="50" w:name="_Toc32570500"/>
      <w:r w:rsidRPr="00A054A2">
        <w:rPr>
          <w:rFonts w:ascii="Times New Roman" w:hAnsi="Times New Roman" w:cs="Times New Roman"/>
          <w:b/>
          <w:color w:val="auto"/>
          <w:sz w:val="24"/>
          <w:szCs w:val="24"/>
        </w:rPr>
        <w:t>Pitanja i odgovori te objava rezultata Natječaja</w:t>
      </w:r>
      <w:bookmarkEnd w:id="50"/>
    </w:p>
    <w:p w14:paraId="68729AC0" w14:textId="647F779C"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r w:rsidR="00BA4ADD">
        <w:rPr>
          <w:rFonts w:ascii="Times New Roman" w:eastAsia="Calibri" w:hAnsi="Times New Roman" w:cs="Times New Roman"/>
          <w:color w:val="000000"/>
          <w:sz w:val="24"/>
          <w:szCs w:val="24"/>
        </w:rPr>
        <w:t xml:space="preserve"> najkasnije 15 dana prije isteka roka za </w:t>
      </w:r>
      <w:r w:rsidR="002E7424">
        <w:rPr>
          <w:rFonts w:ascii="Times New Roman" w:eastAsia="Calibri" w:hAnsi="Times New Roman" w:cs="Times New Roman"/>
          <w:color w:val="000000"/>
          <w:sz w:val="24"/>
          <w:szCs w:val="24"/>
        </w:rPr>
        <w:t>podnošenj</w:t>
      </w:r>
      <w:r w:rsidR="00BA4ADD">
        <w:rPr>
          <w:rFonts w:ascii="Times New Roman" w:eastAsia="Calibri" w:hAnsi="Times New Roman" w:cs="Times New Roman"/>
          <w:color w:val="000000"/>
          <w:sz w:val="24"/>
          <w:szCs w:val="24"/>
        </w:rPr>
        <w:t>e</w:t>
      </w:r>
      <w:r w:rsidR="002E7424">
        <w:rPr>
          <w:rFonts w:ascii="Times New Roman" w:eastAsia="Calibri" w:hAnsi="Times New Roman" w:cs="Times New Roman"/>
          <w:color w:val="000000"/>
          <w:sz w:val="24"/>
          <w:szCs w:val="24"/>
        </w:rPr>
        <w:t xml:space="preserve"> prijav</w:t>
      </w:r>
      <w:r w:rsidR="00BA4ADD">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 xml:space="preser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00D53065">
        <w:rPr>
          <w:rFonts w:ascii="Times New Roman" w:eastAsia="Calibri" w:hAnsi="Times New Roman" w:cs="Times New Roman"/>
          <w:color w:val="000000"/>
          <w:sz w:val="24"/>
          <w:szCs w:val="24"/>
        </w:rPr>
        <w:t xml:space="preserve">na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r w:rsidR="001361A3" w:rsidRPr="00B730B8">
        <w:rPr>
          <w:rFonts w:ascii="Times New Roman" w:eastAsia="Calibri" w:hAnsi="Times New Roman" w:cs="Times New Roman"/>
          <w:sz w:val="24"/>
          <w:szCs w:val="24"/>
          <w:u w:val="single"/>
        </w:rPr>
        <w:t>lag.vinodol@gmail.com</w:t>
      </w:r>
      <w:r w:rsidR="00C2710D" w:rsidRPr="00B730B8">
        <w:rPr>
          <w:rFonts w:ascii="Calibri" w:eastAsia="Calibri" w:hAnsi="Calibri" w:cs="Times New Roman"/>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6249417A" w:rsid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 xml:space="preserve">a sadržavati </w:t>
      </w:r>
      <w:r w:rsidR="001361A3" w:rsidRPr="00DB54F7">
        <w:rPr>
          <w:rFonts w:ascii="Times New Roman" w:eastAsia="Calibri" w:hAnsi="Times New Roman" w:cs="Times New Roman"/>
          <w:color w:val="000000"/>
          <w:sz w:val="24"/>
          <w:szCs w:val="24"/>
        </w:rPr>
        <w:t>ime i prezime osobe koja ga postavlja</w:t>
      </w:r>
      <w:r w:rsidR="004E0962" w:rsidRPr="001361A3">
        <w:rPr>
          <w:rFonts w:ascii="Times New Roman" w:eastAsia="Calibri" w:hAnsi="Times New Roman" w:cs="Times New Roman"/>
          <w:color w:val="FF0000"/>
          <w:sz w:val="24"/>
          <w:szCs w:val="24"/>
        </w:rPr>
        <w:t xml:space="preserve"> </w:t>
      </w:r>
      <w:r w:rsidR="004E0962">
        <w:rPr>
          <w:rFonts w:ascii="Times New Roman" w:eastAsia="Calibri" w:hAnsi="Times New Roman" w:cs="Times New Roman"/>
          <w:color w:val="000000"/>
          <w:sz w:val="24"/>
          <w:szCs w:val="24"/>
        </w:rPr>
        <w:t>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hyperlink r:id="rId10" w:history="1">
        <w:r w:rsidR="001361A3" w:rsidRPr="00DB54F7">
          <w:rPr>
            <w:rFonts w:ascii="Times New Roman" w:eastAsia="Calibri" w:hAnsi="Times New Roman" w:cs="Times New Roman"/>
            <w:color w:val="000000"/>
            <w:sz w:val="24"/>
            <w:szCs w:val="24"/>
          </w:rPr>
          <w:t>www.lag-vinodol.hr</w:t>
        </w:r>
      </w:hyperlink>
      <w:r w:rsidR="001361A3" w:rsidRPr="00DB54F7">
        <w:rPr>
          <w:rFonts w:ascii="Times New Roman" w:eastAsia="Calibri" w:hAnsi="Times New Roman" w:cs="Times New Roman"/>
          <w:color w:val="000000"/>
          <w:sz w:val="24"/>
          <w:szCs w:val="24"/>
        </w:rPr>
        <w:t>,</w:t>
      </w:r>
      <w:r w:rsidR="00D64158">
        <w:rPr>
          <w:rFonts w:ascii="Calibri" w:eastAsia="Calibri" w:hAnsi="Calibri" w:cs="Times New Roman"/>
          <w:color w:val="FF0000"/>
          <w:sz w:val="24"/>
          <w:szCs w:val="24"/>
        </w:rPr>
        <w:t xml:space="preserve"> </w:t>
      </w:r>
      <w:r w:rsidR="00D64158" w:rsidRPr="00DB54F7">
        <w:rPr>
          <w:rFonts w:ascii="Times New Roman" w:eastAsia="Calibri" w:hAnsi="Times New Roman" w:cs="Times New Roman"/>
          <w:color w:val="000000"/>
          <w:sz w:val="24"/>
          <w:szCs w:val="24"/>
        </w:rPr>
        <w:t>u roku od osam (8) dana od dana postavljenog pitanja.</w:t>
      </w:r>
    </w:p>
    <w:p w14:paraId="2F61BEA3" w14:textId="53DB3A79" w:rsidR="00DB54F7" w:rsidRDefault="00DB54F7" w:rsidP="00F53ADC">
      <w:pPr>
        <w:shd w:val="clear" w:color="auto" w:fill="FFFFFF" w:themeFill="background1"/>
        <w:jc w:val="both"/>
        <w:rPr>
          <w:rFonts w:ascii="Times New Roman" w:eastAsia="Calibri" w:hAnsi="Times New Roman" w:cs="Times New Roman"/>
          <w:color w:val="000000"/>
          <w:sz w:val="24"/>
          <w:szCs w:val="24"/>
        </w:rPr>
      </w:pPr>
    </w:p>
    <w:p w14:paraId="0422CDFC" w14:textId="09929558" w:rsidR="00DB54F7" w:rsidRPr="00DB54F7" w:rsidRDefault="00DB54F7" w:rsidP="00DB54F7">
      <w:pPr>
        <w:shd w:val="clear" w:color="auto" w:fill="FFFFFF"/>
        <w:jc w:val="both"/>
        <w:rPr>
          <w:rFonts w:ascii="Times New Roman" w:eastAsia="Calibri" w:hAnsi="Times New Roman" w:cs="Times New Roman"/>
          <w:color w:val="000000"/>
          <w:sz w:val="24"/>
          <w:szCs w:val="24"/>
        </w:rPr>
      </w:pPr>
      <w:r w:rsidRPr="00DB54F7">
        <w:rPr>
          <w:rFonts w:ascii="Times New Roman" w:eastAsia="Calibri" w:hAnsi="Times New Roman" w:cs="Times New Roman"/>
          <w:color w:val="000000"/>
          <w:sz w:val="24"/>
          <w:szCs w:val="24"/>
        </w:rPr>
        <w:t>Pitanja u vezi provedbe projekta i isplate projekta za projekte koje je LAG</w:t>
      </w:r>
      <w:r>
        <w:rPr>
          <w:rFonts w:ascii="Times New Roman" w:eastAsia="Calibri" w:hAnsi="Times New Roman" w:cs="Times New Roman"/>
          <w:color w:val="000000"/>
          <w:sz w:val="24"/>
          <w:szCs w:val="24"/>
        </w:rPr>
        <w:t xml:space="preserve"> „VINODOL“</w:t>
      </w:r>
      <w:r w:rsidRPr="00DB54F7">
        <w:rPr>
          <w:rFonts w:ascii="Times New Roman" w:eastAsia="Calibri" w:hAnsi="Times New Roman" w:cs="Times New Roman"/>
          <w:color w:val="000000"/>
          <w:sz w:val="24"/>
          <w:szCs w:val="24"/>
        </w:rPr>
        <w:t xml:space="preserve"> odabrao na LAG natječaju, nositelj projekta postavlja elektroničkim putem na e-poštu </w:t>
      </w:r>
      <w:hyperlink r:id="rId11" w:history="1">
        <w:r w:rsidRPr="00DB54F7">
          <w:rPr>
            <w:rFonts w:ascii="Times New Roman" w:eastAsia="Calibri" w:hAnsi="Times New Roman" w:cs="Times New Roman"/>
            <w:sz w:val="24"/>
            <w:szCs w:val="24"/>
            <w:u w:val="single"/>
          </w:rPr>
          <w:t>leader@apprrr.hr</w:t>
        </w:r>
      </w:hyperlink>
      <w:r w:rsidRPr="00DB54F7">
        <w:rPr>
          <w:rFonts w:ascii="Times New Roman" w:eastAsia="Calibri" w:hAnsi="Times New Roman" w:cs="Times New Roman"/>
          <w:sz w:val="24"/>
          <w:szCs w:val="24"/>
          <w:u w:val="single"/>
        </w:rPr>
        <w:t>.</w:t>
      </w:r>
      <w:r w:rsidRPr="00DB54F7">
        <w:rPr>
          <w:rFonts w:ascii="Times New Roman" w:eastAsia="Calibri" w:hAnsi="Times New Roman" w:cs="Times New Roman"/>
          <w:color w:val="000000"/>
          <w:sz w:val="24"/>
          <w:szCs w:val="24"/>
        </w:rPr>
        <w:t xml:space="preserve"> Postavljeno pitanje treba sadržavati potpis te biti jasno postavljeno/formulirano uz obveznu naznaku naziva projekta i LAG natječaja na kojemu je projekt odobren.</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75D4890E"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G-a</w:t>
      </w:r>
      <w:r w:rsidR="00D64158">
        <w:rPr>
          <w:rFonts w:ascii="Times New Roman" w:eastAsia="Calibri" w:hAnsi="Times New Roman" w:cs="Times New Roman"/>
          <w:sz w:val="24"/>
          <w:szCs w:val="24"/>
        </w:rPr>
        <w:t xml:space="preserve"> </w:t>
      </w:r>
      <w:r w:rsidR="00D64158" w:rsidRPr="00B730B8">
        <w:rPr>
          <w:rFonts w:ascii="Times New Roman" w:eastAsia="Calibri" w:hAnsi="Times New Roman" w:cs="Times New Roman"/>
          <w:sz w:val="24"/>
          <w:szCs w:val="24"/>
        </w:rPr>
        <w:t>„VINODOL“</w:t>
      </w:r>
      <w:r w:rsidRPr="00B730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F650F4">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68F0ED79" w14:textId="5F757345" w:rsidR="00051977" w:rsidRPr="004900D2" w:rsidRDefault="00076090" w:rsidP="004900D2">
      <w:pPr>
        <w:pStyle w:val="Heading2"/>
        <w:spacing w:after="240"/>
        <w:ind w:left="578" w:hanging="578"/>
        <w:rPr>
          <w:rFonts w:ascii="Times New Roman" w:hAnsi="Times New Roman" w:cs="Times New Roman"/>
          <w:b/>
          <w:color w:val="auto"/>
          <w:sz w:val="24"/>
          <w:szCs w:val="24"/>
        </w:rPr>
      </w:pPr>
      <w:bookmarkStart w:id="51" w:name="_Toc32570501"/>
      <w:r w:rsidRPr="00DB54F7">
        <w:rPr>
          <w:rFonts w:ascii="Times New Roman" w:hAnsi="Times New Roman" w:cs="Times New Roman"/>
          <w:b/>
          <w:color w:val="auto"/>
          <w:sz w:val="24"/>
          <w:szCs w:val="24"/>
        </w:rPr>
        <w:t>Izmjene u ARKOD-u/JRDŽ-u</w:t>
      </w:r>
      <w:bookmarkEnd w:id="51"/>
    </w:p>
    <w:p w14:paraId="7DA388CC" w14:textId="77777777" w:rsidR="00051977" w:rsidRPr="00DB54F7" w:rsidRDefault="00051977" w:rsidP="00051977">
      <w:pPr>
        <w:jc w:val="both"/>
        <w:rPr>
          <w:rFonts w:ascii="Times New Roman" w:hAnsi="Times New Roman"/>
          <w:sz w:val="24"/>
          <w:szCs w:val="24"/>
          <w:lang w:eastAsia="hr-HR"/>
        </w:rPr>
      </w:pPr>
      <w:r w:rsidRPr="00DB54F7">
        <w:rPr>
          <w:rFonts w:ascii="Times New Roman" w:hAnsi="Times New Roman"/>
          <w:sz w:val="24"/>
          <w:szCs w:val="24"/>
          <w:lang w:eastAsia="hr-HR"/>
        </w:rPr>
        <w:t>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w:t>
      </w:r>
    </w:p>
    <w:p w14:paraId="05C3FF09" w14:textId="77777777" w:rsidR="00051977" w:rsidRPr="00051977" w:rsidRDefault="00051977" w:rsidP="00051977">
      <w:pPr>
        <w:jc w:val="both"/>
        <w:rPr>
          <w:rFonts w:ascii="Times New Roman" w:hAnsi="Times New Roman"/>
          <w:color w:val="5B9BD5" w:themeColor="accent1"/>
          <w:sz w:val="24"/>
          <w:szCs w:val="24"/>
          <w:lang w:eastAsia="hr-HR"/>
        </w:rPr>
      </w:pPr>
      <w:r w:rsidRPr="00051977">
        <w:rPr>
          <w:rFonts w:ascii="Times New Roman" w:hAnsi="Times New Roman"/>
          <w:color w:val="5B9BD5" w:themeColor="accent1"/>
          <w:sz w:val="24"/>
          <w:szCs w:val="24"/>
          <w:lang w:eastAsia="hr-HR"/>
        </w:rPr>
        <w:t> </w:t>
      </w:r>
    </w:p>
    <w:p w14:paraId="4B1BB8BC" w14:textId="7C62FFBC" w:rsidR="00051977" w:rsidRPr="00051977" w:rsidRDefault="00051977" w:rsidP="00051977">
      <w:pPr>
        <w:jc w:val="both"/>
        <w:rPr>
          <w:rFonts w:ascii="Times New Roman" w:hAnsi="Times New Roman"/>
          <w:color w:val="5B9BD5" w:themeColor="accent1"/>
          <w:sz w:val="24"/>
          <w:szCs w:val="24"/>
          <w:lang w:eastAsia="hr-HR"/>
        </w:rPr>
      </w:pPr>
      <w:r w:rsidRPr="00DB54F7">
        <w:rPr>
          <w:rFonts w:ascii="Times New Roman" w:hAnsi="Times New Roman"/>
          <w:sz w:val="24"/>
          <w:szCs w:val="24"/>
          <w:lang w:eastAsia="hr-HR"/>
        </w:rPr>
        <w:t xml:space="preserve">Prilikom izračuna ekonomske veličine poljoprivrednog gospodarstva, Uprava za stručnu podršku u poljoprivredi i ribarstvu neće uzeti u obzir izmjene u ARKOD-u/JRDŽ-u koje su nastale nakon </w:t>
      </w:r>
      <w:r w:rsidRPr="00792B87">
        <w:rPr>
          <w:rFonts w:ascii="Times New Roman" w:hAnsi="Times New Roman"/>
          <w:sz w:val="24"/>
          <w:szCs w:val="24"/>
          <w:lang w:eastAsia="hr-HR"/>
        </w:rPr>
        <w:t>01.01.2020.</w:t>
      </w:r>
      <w:r w:rsidR="00792B87">
        <w:rPr>
          <w:rFonts w:ascii="Times New Roman" w:hAnsi="Times New Roman"/>
          <w:color w:val="5B9BD5" w:themeColor="accent1"/>
          <w:sz w:val="24"/>
          <w:szCs w:val="24"/>
          <w:lang w:eastAsia="hr-HR"/>
        </w:rPr>
        <w:t xml:space="preserve"> </w:t>
      </w:r>
      <w:r w:rsidRPr="00DB54F7">
        <w:rPr>
          <w:rFonts w:ascii="Times New Roman" w:hAnsi="Times New Roman"/>
          <w:sz w:val="24"/>
          <w:szCs w:val="24"/>
          <w:lang w:eastAsia="hr-HR"/>
        </w:rPr>
        <w:t>godine.</w:t>
      </w:r>
    </w:p>
    <w:p w14:paraId="018AF48B" w14:textId="77777777" w:rsidR="00051977" w:rsidRPr="00051977" w:rsidRDefault="00051977" w:rsidP="00051977">
      <w:pPr>
        <w:jc w:val="both"/>
        <w:rPr>
          <w:rFonts w:ascii="Times New Roman" w:hAnsi="Times New Roman"/>
          <w:color w:val="5B9BD5" w:themeColor="accent1"/>
          <w:sz w:val="24"/>
          <w:szCs w:val="24"/>
          <w:lang w:eastAsia="hr-HR"/>
        </w:rPr>
      </w:pPr>
      <w:r w:rsidRPr="00051977">
        <w:rPr>
          <w:rFonts w:ascii="Times New Roman" w:hAnsi="Times New Roman"/>
          <w:color w:val="5B9BD5" w:themeColor="accent1"/>
          <w:sz w:val="24"/>
          <w:szCs w:val="24"/>
          <w:lang w:eastAsia="hr-HR"/>
        </w:rPr>
        <w:t> </w:t>
      </w:r>
    </w:p>
    <w:p w14:paraId="4AD42FB8" w14:textId="60BA9A30" w:rsidR="00051977" w:rsidRPr="00051977" w:rsidRDefault="00051977" w:rsidP="00051977">
      <w:pPr>
        <w:jc w:val="both"/>
        <w:rPr>
          <w:rFonts w:ascii="Times New Roman" w:hAnsi="Times New Roman"/>
          <w:color w:val="5B9BD5" w:themeColor="accent1"/>
          <w:sz w:val="24"/>
          <w:szCs w:val="24"/>
          <w:lang w:eastAsia="hr-HR"/>
        </w:rPr>
      </w:pPr>
      <w:r w:rsidRPr="00792B87">
        <w:rPr>
          <w:rFonts w:ascii="Times New Roman" w:hAnsi="Times New Roman"/>
          <w:sz w:val="24"/>
          <w:szCs w:val="24"/>
          <w:lang w:eastAsia="hr-HR"/>
        </w:rPr>
        <w:t xml:space="preserve">Pčelari i ostali poljoprivrednici koji nisu imali do stupanja na snagu Zakona o poljoprivredi (NN br. 118/18; u daljnjem tekstu: Zakon) obvezu upisa u Upisnik, da bi bili prihvatljivi na ovom natječaju moraju biti upisani u Upisnik u skladu s člankom 118. Zakona do dana podnošenja prijave projekta, te su pri tome obvezni dokazati ekonomsku veličinu poljoprivrednog gospodarstva, odnosno imaju li ekonomske resurse do </w:t>
      </w:r>
      <w:r w:rsidRPr="00455819">
        <w:rPr>
          <w:rFonts w:ascii="Times New Roman" w:hAnsi="Times New Roman"/>
          <w:sz w:val="24"/>
          <w:szCs w:val="24"/>
          <w:lang w:eastAsia="hr-HR"/>
        </w:rPr>
        <w:t>01.01.2020.</w:t>
      </w:r>
      <w:r w:rsidRPr="00051977">
        <w:rPr>
          <w:rFonts w:ascii="Times New Roman" w:hAnsi="Times New Roman"/>
          <w:color w:val="FF0000"/>
          <w:sz w:val="24"/>
          <w:szCs w:val="24"/>
          <w:lang w:eastAsia="hr-HR"/>
        </w:rPr>
        <w:t xml:space="preserve"> </w:t>
      </w:r>
      <w:r w:rsidRPr="00792B87">
        <w:rPr>
          <w:rFonts w:ascii="Times New Roman" w:hAnsi="Times New Roman"/>
          <w:sz w:val="24"/>
          <w:szCs w:val="24"/>
          <w:lang w:eastAsia="hr-HR"/>
        </w:rPr>
        <w:t>godine.</w:t>
      </w:r>
    </w:p>
    <w:p w14:paraId="6A19D50A" w14:textId="77777777" w:rsidR="00051977" w:rsidRDefault="00051977" w:rsidP="0089028D">
      <w:pPr>
        <w:spacing w:after="160" w:line="259" w:lineRule="auto"/>
        <w:rPr>
          <w:rFonts w:ascii="Times New Roman" w:hAnsi="Times New Roman"/>
          <w:color w:val="000000"/>
          <w:sz w:val="24"/>
          <w:szCs w:val="24"/>
          <w:lang w:eastAsia="hr-HR"/>
        </w:rPr>
      </w:pPr>
    </w:p>
    <w:p w14:paraId="27C9167D" w14:textId="77777777" w:rsidR="00051977" w:rsidRDefault="00051977" w:rsidP="00051977">
      <w:pPr>
        <w:pBdr>
          <w:top w:val="single" w:sz="4" w:space="1" w:color="auto"/>
          <w:left w:val="single" w:sz="4" w:space="4" w:color="auto"/>
          <w:bottom w:val="single" w:sz="4" w:space="1" w:color="auto"/>
          <w:right w:val="single" w:sz="4" w:space="4" w:color="auto"/>
        </w:pBd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t>Napomena:</w:t>
      </w:r>
    </w:p>
    <w:p w14:paraId="1AEFFC1D" w14:textId="77777777"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Prilikom traženja Potvrde EVPG, nositelj projekta je u obvezi naglasiti djelatniku Uprave za stručnu podršku u poljoprivredi i ribarstvu sljedeće:</w:t>
      </w:r>
    </w:p>
    <w:p w14:paraId="03A79757" w14:textId="77777777"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 naziv LAG-a i tip operacije za koji je objavljen natječaj</w:t>
      </w:r>
    </w:p>
    <w:p w14:paraId="4F659DED" w14:textId="6FAB0A36" w:rsidR="00051977" w:rsidRPr="00792B87" w:rsidRDefault="00051977" w:rsidP="0005197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hr-HR"/>
        </w:rPr>
      </w:pPr>
      <w:r w:rsidRPr="00792B87">
        <w:rPr>
          <w:rFonts w:ascii="Times New Roman" w:hAnsi="Times New Roman"/>
          <w:sz w:val="24"/>
          <w:szCs w:val="24"/>
          <w:lang w:eastAsia="hr-HR"/>
        </w:rPr>
        <w:t>- datum objave LAG natječaj</w:t>
      </w:r>
      <w:r w:rsidR="00792B87" w:rsidRPr="00792B87">
        <w:rPr>
          <w:rFonts w:ascii="Times New Roman" w:hAnsi="Times New Roman"/>
          <w:sz w:val="24"/>
          <w:szCs w:val="24"/>
          <w:lang w:eastAsia="hr-HR"/>
        </w:rPr>
        <w:t>a</w:t>
      </w:r>
      <w:r w:rsidRPr="00792B87">
        <w:rPr>
          <w:rFonts w:ascii="Times New Roman" w:hAnsi="Times New Roman"/>
          <w:sz w:val="24"/>
          <w:szCs w:val="24"/>
          <w:lang w:eastAsia="hr-HR"/>
        </w:rPr>
        <w:t xml:space="preserve"> na koji planira podnijeti prijavu projekta</w:t>
      </w:r>
    </w:p>
    <w:p w14:paraId="1E731759" w14:textId="644AE1E6" w:rsidR="00F1774B" w:rsidRDefault="00F1774B" w:rsidP="0089028D">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3C541DB6" w:rsidR="0089028D" w:rsidRDefault="0089028D" w:rsidP="0089028D">
      <w:pPr>
        <w:spacing w:after="160" w:line="259" w:lineRule="auto"/>
        <w:rPr>
          <w:rFonts w:ascii="Times New Roman" w:hAnsi="Times New Roman"/>
          <w:color w:val="000000"/>
          <w:sz w:val="24"/>
          <w:szCs w:val="24"/>
          <w:lang w:eastAsia="hr-HR"/>
        </w:rPr>
        <w:sectPr w:rsidR="0089028D">
          <w:headerReference w:type="default" r:id="rId12"/>
          <w:footerReference w:type="default" r:id="rId13"/>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Heading1"/>
        <w:spacing w:after="240"/>
        <w:ind w:left="431" w:hanging="431"/>
        <w:rPr>
          <w:rFonts w:ascii="Times New Roman" w:hAnsi="Times New Roman" w:cs="Times New Roman"/>
          <w:b/>
          <w:color w:val="auto"/>
          <w:sz w:val="24"/>
          <w:szCs w:val="24"/>
        </w:rPr>
      </w:pPr>
      <w:bookmarkStart w:id="52" w:name="_Toc32570502"/>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2"/>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Heading2"/>
        <w:rPr>
          <w:rFonts w:ascii="Times New Roman" w:hAnsi="Times New Roman" w:cs="Times New Roman"/>
          <w:b/>
          <w:color w:val="auto"/>
          <w:sz w:val="24"/>
          <w:szCs w:val="24"/>
        </w:rPr>
      </w:pPr>
      <w:bookmarkStart w:id="53" w:name="_Toc32570503"/>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3"/>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52CEF666" w14:textId="77777777" w:rsidR="006507B7" w:rsidRDefault="006507B7" w:rsidP="00244B8D">
      <w:pPr>
        <w:shd w:val="clear" w:color="auto" w:fill="FFFFFF" w:themeFill="background1"/>
        <w:tabs>
          <w:tab w:val="center" w:pos="426"/>
        </w:tabs>
        <w:jc w:val="both"/>
        <w:rPr>
          <w:rFonts w:ascii="Times New Roman" w:hAnsi="Times New Roman" w:cs="Times New Roman"/>
          <w:sz w:val="24"/>
          <w:szCs w:val="24"/>
        </w:rPr>
      </w:pPr>
    </w:p>
    <w:p w14:paraId="31992EC5" w14:textId="79A1E4AF"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8CF8563" w:rsidR="005247F4" w:rsidRPr="00AA5D13" w:rsidRDefault="00546C4B" w:rsidP="0060471B">
      <w:pPr>
        <w:shd w:val="clear" w:color="auto" w:fill="FFFFFF" w:themeFill="background1"/>
        <w:jc w:val="both"/>
        <w:rPr>
          <w:rStyle w:val="longtext"/>
          <w:rFonts w:ascii="Times New Roman" w:hAnsi="Times New Roman"/>
          <w:color w:val="70AD47" w:themeColor="accent6"/>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w:t>
      </w:r>
    </w:p>
    <w:p w14:paraId="323D6432" w14:textId="77777777" w:rsidR="009B3AC5" w:rsidRPr="00AA5D13" w:rsidRDefault="009B3AC5" w:rsidP="00DE7BCF">
      <w:pPr>
        <w:shd w:val="clear" w:color="auto" w:fill="FFFFFF" w:themeFill="background1"/>
        <w:jc w:val="both"/>
        <w:rPr>
          <w:rStyle w:val="longtext"/>
          <w:rFonts w:ascii="Times New Roman" w:hAnsi="Times New Roman"/>
          <w:color w:val="70AD47" w:themeColor="accent6"/>
          <w:sz w:val="24"/>
          <w:szCs w:val="24"/>
        </w:rPr>
      </w:pPr>
    </w:p>
    <w:p w14:paraId="10E87169" w14:textId="77777777" w:rsidR="00AA5D13" w:rsidRDefault="00AA5D13" w:rsidP="00A054A2">
      <w:pPr>
        <w:shd w:val="clear" w:color="auto" w:fill="FFFFFF" w:themeFill="background1"/>
        <w:jc w:val="both"/>
        <w:rPr>
          <w:rFonts w:ascii="Times New Roman" w:hAnsi="Times New Roman" w:cs="Times New Roman"/>
          <w:b/>
          <w:sz w:val="24"/>
          <w:szCs w:val="24"/>
          <w:u w:val="single"/>
        </w:rPr>
      </w:pPr>
    </w:p>
    <w:p w14:paraId="6C735840" w14:textId="3230B04E"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Heading2"/>
        <w:numPr>
          <w:ilvl w:val="0"/>
          <w:numId w:val="0"/>
        </w:numPr>
        <w:ind w:left="576"/>
        <w:rPr>
          <w:rFonts w:ascii="Times New Roman" w:hAnsi="Times New Roman" w:cs="Times New Roman"/>
          <w:b/>
          <w:color w:val="auto"/>
          <w:sz w:val="24"/>
          <w:szCs w:val="24"/>
        </w:rPr>
      </w:pPr>
    </w:p>
    <w:p w14:paraId="5A2B1599" w14:textId="77777777" w:rsidR="00B2430C" w:rsidRPr="00765C80"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w:t>
      </w:r>
      <w:r w:rsidR="00B2430C">
        <w:rPr>
          <w:rFonts w:ascii="Times New Roman" w:hAnsi="Times New Roman"/>
          <w:sz w:val="24"/>
          <w:szCs w:val="24"/>
        </w:rPr>
        <w:t xml:space="preserve"> </w:t>
      </w:r>
      <w:r w:rsidR="00B2430C" w:rsidRPr="00765C80">
        <w:rPr>
          <w:rFonts w:ascii="Times New Roman" w:hAnsi="Times New Roman"/>
          <w:sz w:val="24"/>
          <w:szCs w:val="24"/>
        </w:rPr>
        <w:t>Zahtjev za D/O/I LAG šalje nositelju projekta preporučenom poštom s povratnicom te o poslanom obavještava korisnika elektroničkom poštom ne e-mail adresu navedenu u Prijavnom obrascu A.</w:t>
      </w:r>
    </w:p>
    <w:p w14:paraId="410360F5" w14:textId="03405BC4" w:rsidR="006B6CB0" w:rsidRPr="005A64FD" w:rsidRDefault="006B6CB0" w:rsidP="006B6CB0">
      <w:pPr>
        <w:shd w:val="clear" w:color="auto" w:fill="FFFFFF" w:themeFill="background1"/>
        <w:jc w:val="both"/>
        <w:rPr>
          <w:rFonts w:ascii="Times New Roman" w:hAnsi="Times New Roman"/>
          <w:sz w:val="24"/>
          <w:szCs w:val="24"/>
        </w:rPr>
      </w:pPr>
      <w:r>
        <w:rPr>
          <w:rFonts w:ascii="Times New Roman" w:hAnsi="Times New Roman"/>
          <w:sz w:val="24"/>
          <w:szCs w:val="24"/>
        </w:rPr>
        <w:t>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B2430C" w:rsidRPr="00B730B8">
        <w:rPr>
          <w:rFonts w:ascii="Times New Roman" w:hAnsi="Times New Roman"/>
          <w:sz w:val="24"/>
          <w:szCs w:val="24"/>
        </w:rPr>
        <w:t>osam (8)</w:t>
      </w:r>
      <w:r w:rsidRPr="00B730B8">
        <w:rPr>
          <w:rFonts w:ascii="Times New Roman" w:hAnsi="Times New Roman"/>
          <w:sz w:val="24"/>
          <w:szCs w:val="24"/>
        </w:rPr>
        <w:t xml:space="preserve"> </w:t>
      </w:r>
      <w:r w:rsidRPr="006E4329">
        <w:rPr>
          <w:rFonts w:ascii="Times New Roman" w:hAnsi="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00B2430C">
        <w:rPr>
          <w:rFonts w:ascii="Times New Roman" w:hAnsi="Times New Roman"/>
          <w:sz w:val="24"/>
          <w:szCs w:val="24"/>
        </w:rPr>
        <w:t xml:space="preserve"> </w:t>
      </w:r>
      <w:r w:rsidR="00B2430C" w:rsidRPr="00B730B8">
        <w:rPr>
          <w:rFonts w:ascii="Times New Roman" w:hAnsi="Times New Roman"/>
          <w:sz w:val="24"/>
          <w:szCs w:val="24"/>
        </w:rPr>
        <w:t>preporučenom poštom</w:t>
      </w:r>
      <w:r w:rsidRPr="00B730B8">
        <w:rPr>
          <w:rFonts w:ascii="Times New Roman" w:hAnsi="Times New Roman"/>
          <w:sz w:val="24"/>
          <w:szCs w:val="24"/>
        </w:rPr>
        <w:t>.</w:t>
      </w:r>
    </w:p>
    <w:p w14:paraId="39AB6EAC" w14:textId="77777777" w:rsidR="006B6CB0" w:rsidRPr="005A64FD" w:rsidRDefault="006B6CB0" w:rsidP="006B6CB0">
      <w:pPr>
        <w:pStyle w:val="CommentText"/>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CommentText"/>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Heading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69DA00EB"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w:t>
      </w:r>
      <w:r w:rsidR="00A8230A">
        <w:rPr>
          <w:rStyle w:val="longtext"/>
          <w:rFonts w:ascii="Times New Roman" w:hAnsi="Times New Roman"/>
          <w:sz w:val="24"/>
          <w:szCs w:val="24"/>
        </w:rPr>
        <w:t xml:space="preserve"> </w:t>
      </w:r>
      <w:r w:rsidRPr="00D36390">
        <w:rPr>
          <w:rStyle w:val="longtext"/>
          <w:rFonts w:ascii="Times New Roman" w:hAnsi="Times New Roman"/>
          <w:sz w:val="24"/>
          <w:szCs w:val="24"/>
        </w:rPr>
        <w:t>LAG</w:t>
      </w:r>
      <w:r w:rsidR="00B2430C" w:rsidRPr="00D36390">
        <w:rPr>
          <w:rStyle w:val="longtext"/>
          <w:rFonts w:ascii="Times New Roman" w:hAnsi="Times New Roman"/>
          <w:sz w:val="24"/>
          <w:szCs w:val="24"/>
        </w:rPr>
        <w:t xml:space="preserve"> „VINODOL“</w:t>
      </w:r>
      <w:r w:rsidRPr="00D36390">
        <w:rPr>
          <w:rStyle w:val="longtext"/>
          <w:rFonts w:ascii="Times New Roman" w:hAnsi="Times New Roman"/>
          <w:sz w:val="24"/>
          <w:szCs w:val="24"/>
        </w:rPr>
        <w:t xml:space="preserve"> </w:t>
      </w:r>
      <w:r>
        <w:rPr>
          <w:rStyle w:val="longtext"/>
          <w:rFonts w:ascii="Times New Roman" w:hAnsi="Times New Roman"/>
          <w:sz w:val="24"/>
          <w:szCs w:val="24"/>
        </w:rPr>
        <w:t>izdaje Potvrdu o odustajanju.</w:t>
      </w:r>
    </w:p>
    <w:p w14:paraId="2D2FDDD4" w14:textId="63BAAC37" w:rsidR="006B6CB0" w:rsidRPr="006B6CB0" w:rsidRDefault="006B6CB0" w:rsidP="006B6CB0">
      <w:pPr>
        <w:jc w:val="both"/>
      </w:pPr>
    </w:p>
    <w:p w14:paraId="4F45A31D" w14:textId="77777777" w:rsidR="006507B7" w:rsidRPr="005A64FD" w:rsidRDefault="006507B7"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Heading2"/>
        <w:rPr>
          <w:rFonts w:ascii="Times New Roman" w:hAnsi="Times New Roman" w:cs="Times New Roman"/>
          <w:b/>
          <w:color w:val="auto"/>
          <w:sz w:val="24"/>
          <w:szCs w:val="24"/>
        </w:rPr>
      </w:pPr>
      <w:bookmarkStart w:id="54" w:name="_Toc32570504"/>
      <w:r w:rsidRPr="006B6CB0">
        <w:rPr>
          <w:rFonts w:ascii="Times New Roman" w:hAnsi="Times New Roman" w:cs="Times New Roman"/>
          <w:b/>
          <w:color w:val="auto"/>
          <w:sz w:val="24"/>
          <w:szCs w:val="24"/>
        </w:rPr>
        <w:t>Administrativna kontrola projekata (Analiza 1)</w:t>
      </w:r>
      <w:bookmarkEnd w:id="54"/>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3D8F7450" w:rsidR="00A4782E" w:rsidRDefault="00A4782E" w:rsidP="006C492B">
      <w:pPr>
        <w:shd w:val="clear" w:color="auto" w:fill="FFFFFF" w:themeFill="background1"/>
        <w:jc w:val="both"/>
        <w:rPr>
          <w:rFonts w:ascii="Times New Roman" w:hAnsi="Times New Roman" w:cs="Times New Roman"/>
          <w:b/>
          <w:sz w:val="24"/>
          <w:szCs w:val="24"/>
        </w:rPr>
      </w:pPr>
    </w:p>
    <w:p w14:paraId="436E06AA" w14:textId="77777777" w:rsidR="006507B7" w:rsidRPr="005A64FD" w:rsidRDefault="006507B7"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Heading2"/>
        <w:rPr>
          <w:rFonts w:ascii="Times New Roman" w:hAnsi="Times New Roman" w:cs="Times New Roman"/>
          <w:b/>
          <w:color w:val="auto"/>
          <w:sz w:val="24"/>
          <w:szCs w:val="24"/>
        </w:rPr>
      </w:pPr>
      <w:bookmarkStart w:id="55" w:name="_Toc32570505"/>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5"/>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761AEAF5"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0DC1B18A"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45436CAB"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69BF3C32"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71718658" w14:textId="495F2E26" w:rsidR="006507B7" w:rsidRDefault="006507B7" w:rsidP="00B278D3">
      <w:pPr>
        <w:tabs>
          <w:tab w:val="left" w:pos="567"/>
        </w:tabs>
        <w:ind w:right="-278"/>
        <w:jc w:val="both"/>
        <w:rPr>
          <w:rFonts w:ascii="Times New Roman" w:hAnsi="Times New Roman" w:cs="Times New Roman"/>
          <w:b/>
          <w:sz w:val="24"/>
          <w:szCs w:val="24"/>
          <w:u w:val="single"/>
        </w:rPr>
      </w:pPr>
    </w:p>
    <w:p w14:paraId="637A4ED4"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2E88809E" w14:textId="77777777" w:rsidR="006507B7" w:rsidRDefault="006507B7" w:rsidP="00B278D3">
      <w:pPr>
        <w:tabs>
          <w:tab w:val="left" w:pos="567"/>
        </w:tabs>
        <w:ind w:right="-278"/>
        <w:jc w:val="both"/>
        <w:rPr>
          <w:rFonts w:ascii="Times New Roman" w:hAnsi="Times New Roman" w:cs="Times New Roman"/>
          <w:b/>
          <w:sz w:val="24"/>
          <w:szCs w:val="24"/>
          <w:u w:val="single"/>
        </w:rPr>
      </w:pPr>
    </w:p>
    <w:p w14:paraId="57566E68" w14:textId="2B3BC1DA"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lastRenderedPageBreak/>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040EA0F4"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4041544F" w14:textId="5CAE16DE" w:rsidR="00B2430C" w:rsidRPr="00315B41" w:rsidRDefault="00B2430C" w:rsidP="00F650F4">
      <w:pPr>
        <w:pStyle w:val="ListParagraph"/>
        <w:numPr>
          <w:ilvl w:val="0"/>
          <w:numId w:val="21"/>
        </w:numPr>
        <w:shd w:val="clear" w:color="auto" w:fill="FFFFFF" w:themeFill="background1"/>
        <w:spacing w:after="120"/>
        <w:jc w:val="both"/>
        <w:rPr>
          <w:rFonts w:ascii="Times New Roman" w:eastAsia="Times New Roman" w:hAnsi="Times New Roman" w:cs="Times New Roman"/>
          <w:sz w:val="24"/>
          <w:szCs w:val="24"/>
        </w:rPr>
      </w:pPr>
      <w:r w:rsidRPr="00315B41">
        <w:rPr>
          <w:rFonts w:ascii="Times New Roman" w:eastAsia="Times New Roman" w:hAnsi="Times New Roman" w:cs="Times New Roman"/>
          <w:sz w:val="24"/>
          <w:szCs w:val="24"/>
        </w:rPr>
        <w:t>projekti koji više doprinose razvoju područja i ciljevima utvrđenim u LRS</w:t>
      </w:r>
      <w:r w:rsidR="007A33F4" w:rsidRPr="00315B41">
        <w:rPr>
          <w:rFonts w:ascii="Times New Roman" w:eastAsia="Times New Roman" w:hAnsi="Times New Roman" w:cs="Times New Roman"/>
          <w:sz w:val="24"/>
          <w:szCs w:val="24"/>
        </w:rPr>
        <w:t xml:space="preserve"> LAG-a „VINODOL“</w:t>
      </w:r>
    </w:p>
    <w:p w14:paraId="647FAE60" w14:textId="77777777" w:rsidR="007A33F4" w:rsidRPr="00315B41" w:rsidRDefault="007A33F4" w:rsidP="00F650F4">
      <w:pPr>
        <w:pStyle w:val="ListParagraph"/>
        <w:numPr>
          <w:ilvl w:val="0"/>
          <w:numId w:val="21"/>
        </w:numPr>
        <w:shd w:val="clear" w:color="auto" w:fill="FFFFFF"/>
        <w:spacing w:before="120"/>
        <w:jc w:val="both"/>
        <w:rPr>
          <w:rFonts w:ascii="Times New Roman" w:eastAsia="Times New Roman" w:hAnsi="Times New Roman" w:cs="Times New Roman"/>
          <w:sz w:val="24"/>
          <w:szCs w:val="24"/>
        </w:rPr>
      </w:pPr>
      <w:r w:rsidRPr="00315B41">
        <w:rPr>
          <w:rFonts w:ascii="Times New Roman" w:eastAsia="Times New Roman" w:hAnsi="Times New Roman" w:cs="Times New Roman"/>
          <w:sz w:val="24"/>
          <w:szCs w:val="24"/>
        </w:rPr>
        <w:t>projekti s ranijim datumom i vremenom podnošenja potpune</w:t>
      </w:r>
      <w:r w:rsidRPr="00315B41">
        <w:rPr>
          <w:rFonts w:ascii="Times New Roman" w:hAnsi="Times New Roman" w:cs="Times New Roman"/>
          <w:vertAlign w:val="superscript"/>
        </w:rPr>
        <w:footnoteReference w:id="10"/>
      </w:r>
      <w:r w:rsidRPr="00315B41">
        <w:rPr>
          <w:rFonts w:ascii="Times New Roman" w:eastAsia="Times New Roman" w:hAnsi="Times New Roman" w:cs="Times New Roman"/>
          <w:sz w:val="24"/>
          <w:szCs w:val="24"/>
        </w:rPr>
        <w:t xml:space="preserve"> prijave projekata</w:t>
      </w:r>
    </w:p>
    <w:p w14:paraId="1DB01F0A" w14:textId="77777777" w:rsidR="007A33F4" w:rsidRPr="00B2430C" w:rsidRDefault="007A33F4" w:rsidP="007A33F4">
      <w:pPr>
        <w:pStyle w:val="ListParagraph"/>
        <w:shd w:val="clear" w:color="auto" w:fill="FFFFFF" w:themeFill="background1"/>
        <w:spacing w:after="120"/>
        <w:jc w:val="both"/>
        <w:rPr>
          <w:rFonts w:ascii="Times New Roman" w:eastAsia="Times New Roman" w:hAnsi="Times New Roman" w:cs="Times New Roman"/>
          <w:color w:val="FF0000"/>
          <w:sz w:val="24"/>
          <w:szCs w:val="24"/>
        </w:rPr>
      </w:pP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45BAFE9F"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31C6EFB5" w14:textId="77777777" w:rsidR="006507B7" w:rsidRDefault="006507B7"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Heading2"/>
        <w:rPr>
          <w:rFonts w:ascii="Times New Roman" w:hAnsi="Times New Roman" w:cs="Times New Roman"/>
          <w:b/>
          <w:color w:val="auto"/>
          <w:sz w:val="24"/>
          <w:szCs w:val="24"/>
        </w:rPr>
      </w:pPr>
      <w:bookmarkStart w:id="56" w:name="_Toc32570506"/>
      <w:r w:rsidRPr="006B6CB0">
        <w:rPr>
          <w:rFonts w:ascii="Times New Roman" w:hAnsi="Times New Roman" w:cs="Times New Roman"/>
          <w:b/>
          <w:color w:val="auto"/>
          <w:sz w:val="24"/>
          <w:szCs w:val="24"/>
        </w:rPr>
        <w:t>Odabir projekata od strane UO LAG-a</w:t>
      </w:r>
      <w:bookmarkEnd w:id="56"/>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F650F4">
      <w:pPr>
        <w:pStyle w:val="ListParagraph"/>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1652C787" w:rsidR="00747660" w:rsidRPr="004E567E" w:rsidRDefault="00747660" w:rsidP="00F650F4">
      <w:pPr>
        <w:pStyle w:val="ListParagraph"/>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w:t>
      </w:r>
      <w:r w:rsidR="006C2A23">
        <w:rPr>
          <w:rFonts w:ascii="Times New Roman" w:eastAsia="Times New Roman" w:hAnsi="Times New Roman" w:cs="Times New Roman"/>
          <w:sz w:val="24"/>
          <w:szCs w:val="24"/>
        </w:rPr>
        <w:t>i</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F650F4">
      <w:pPr>
        <w:pStyle w:val="ListParagraph"/>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43612F8A"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C64CB2">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39176CFD" w14:textId="3062FA20" w:rsidR="00612EF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F939A5" w14:textId="77777777" w:rsidR="001E7FD4" w:rsidRDefault="001E7FD4" w:rsidP="00747660">
      <w:pPr>
        <w:tabs>
          <w:tab w:val="left" w:pos="284"/>
          <w:tab w:val="left" w:pos="5308"/>
        </w:tabs>
        <w:jc w:val="both"/>
        <w:rPr>
          <w:rFonts w:ascii="Times New Roman" w:eastAsia="Times New Roman" w:hAnsi="Times New Roman" w:cs="Times New Roman"/>
          <w:sz w:val="24"/>
          <w:szCs w:val="24"/>
        </w:rPr>
      </w:pP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F650F4">
      <w:pPr>
        <w:pStyle w:val="ListParagraph"/>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15D1EBEA" w:rsidR="003940E8" w:rsidRPr="004E567E" w:rsidRDefault="003940E8" w:rsidP="00F650F4">
      <w:pPr>
        <w:pStyle w:val="ListParagraph"/>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xml:space="preserve">, </w:t>
      </w:r>
      <w:r w:rsidRPr="00F60671">
        <w:rPr>
          <w:rFonts w:ascii="Times New Roman" w:eastAsia="Times New Roman" w:hAnsi="Times New Roman" w:cs="Times New Roman"/>
          <w:sz w:val="24"/>
          <w:szCs w:val="24"/>
        </w:rPr>
        <w:t xml:space="preserve">a broj bodova </w:t>
      </w:r>
      <w:r w:rsidR="007A33F4" w:rsidRPr="00F60671">
        <w:rPr>
          <w:rFonts w:ascii="Times New Roman" w:eastAsia="Times New Roman" w:hAnsi="Times New Roman" w:cs="Times New Roman"/>
          <w:sz w:val="24"/>
          <w:szCs w:val="24"/>
        </w:rPr>
        <w:t xml:space="preserve">je </w:t>
      </w:r>
      <w:r w:rsidRPr="00F60671">
        <w:rPr>
          <w:rFonts w:ascii="Times New Roman" w:eastAsia="Times New Roman" w:hAnsi="Times New Roman" w:cs="Times New Roman"/>
          <w:sz w:val="24"/>
          <w:szCs w:val="24"/>
        </w:rPr>
        <w:t xml:space="preserve">umanjen </w:t>
      </w:r>
      <w:r>
        <w:rPr>
          <w:rFonts w:ascii="Times New Roman" w:eastAsia="Times New Roman" w:hAnsi="Times New Roman" w:cs="Times New Roman"/>
          <w:sz w:val="24"/>
          <w:szCs w:val="24"/>
        </w:rPr>
        <w:t>u odnosu na traženo u prijavi projekta</w:t>
      </w:r>
    </w:p>
    <w:p w14:paraId="498EF312" w14:textId="42573EA0" w:rsidR="003940E8" w:rsidRDefault="003940E8" w:rsidP="00F650F4">
      <w:pPr>
        <w:pStyle w:val="ListParagraph"/>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w:t>
      </w:r>
      <w:r w:rsidR="0059219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1 ili 2</w:t>
      </w:r>
    </w:p>
    <w:p w14:paraId="1078FA3A" w14:textId="77777777" w:rsidR="009E7066" w:rsidRPr="009E7066" w:rsidRDefault="003940E8" w:rsidP="00F650F4">
      <w:pPr>
        <w:pStyle w:val="ListParagraph"/>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F650F4">
      <w:pPr>
        <w:pStyle w:val="ListParagraph"/>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7575DD09" w14:textId="3485C1C2" w:rsidR="0041240D" w:rsidRPr="00CE7ACA" w:rsidRDefault="006B6CB0" w:rsidP="00CE7ACA">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45AD9F2D" w14:textId="77777777" w:rsidR="0041240D" w:rsidRDefault="0041240D" w:rsidP="00B278D3"/>
    <w:p w14:paraId="2758663D" w14:textId="77777777" w:rsidR="006507B7" w:rsidRDefault="006507B7" w:rsidP="00B278D3"/>
    <w:p w14:paraId="302499E7" w14:textId="7FC1E009" w:rsidR="00187842" w:rsidRPr="005A64FD" w:rsidRDefault="006B6CB0" w:rsidP="00306F38">
      <w:pPr>
        <w:pStyle w:val="Heading2"/>
        <w:rPr>
          <w:rFonts w:ascii="Times New Roman" w:hAnsi="Times New Roman" w:cs="Times New Roman"/>
          <w:b/>
          <w:color w:val="auto"/>
          <w:sz w:val="24"/>
          <w:szCs w:val="24"/>
        </w:rPr>
      </w:pPr>
      <w:bookmarkStart w:id="57" w:name="_Toc32570507"/>
      <w:r>
        <w:rPr>
          <w:rFonts w:ascii="Times New Roman" w:hAnsi="Times New Roman" w:cs="Times New Roman"/>
          <w:b/>
          <w:color w:val="auto"/>
          <w:sz w:val="24"/>
          <w:szCs w:val="24"/>
        </w:rPr>
        <w:t>Prigovori na odluke LAG-a</w:t>
      </w:r>
      <w:bookmarkEnd w:id="57"/>
    </w:p>
    <w:p w14:paraId="6B847D5C" w14:textId="77777777" w:rsidR="00D8666D" w:rsidRDefault="00D8666D" w:rsidP="00B278D3">
      <w:pPr>
        <w:jc w:val="both"/>
        <w:rPr>
          <w:rFonts w:ascii="Times New Roman" w:hAnsi="Times New Roman" w:cs="Times New Roman"/>
          <w:sz w:val="24"/>
          <w:szCs w:val="24"/>
        </w:rPr>
      </w:pPr>
    </w:p>
    <w:p w14:paraId="2006D3D0" w14:textId="119A1F60"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 odluke koje donosi</w:t>
      </w:r>
      <w:r w:rsidR="002D100E">
        <w:rPr>
          <w:rFonts w:ascii="Times New Roman" w:eastAsia="Times New Roman" w:hAnsi="Times New Roman" w:cs="Times New Roman"/>
          <w:sz w:val="24"/>
          <w:szCs w:val="24"/>
        </w:rPr>
        <w:t xml:space="preserve"> </w:t>
      </w:r>
      <w:r w:rsidR="003D0241">
        <w:rPr>
          <w:rFonts w:ascii="Times New Roman" w:eastAsia="Times New Roman" w:hAnsi="Times New Roman" w:cs="Times New Roman"/>
          <w:sz w:val="24"/>
          <w:szCs w:val="24"/>
        </w:rPr>
        <w:t>LAG</w:t>
      </w:r>
      <w:r w:rsidR="002D100E">
        <w:rPr>
          <w:rFonts w:ascii="Times New Roman" w:eastAsia="Times New Roman" w:hAnsi="Times New Roman" w:cs="Times New Roman"/>
          <w:sz w:val="24"/>
          <w:szCs w:val="24"/>
        </w:rPr>
        <w:t xml:space="preserve"> „VINODOL“</w:t>
      </w:r>
      <w:r w:rsidR="003D0241">
        <w:rPr>
          <w:rFonts w:ascii="Times New Roman" w:eastAsia="Times New Roman" w:hAnsi="Times New Roman" w:cs="Times New Roman"/>
          <w:sz w:val="24"/>
          <w:szCs w:val="24"/>
        </w:rPr>
        <w:t xml:space="preserve">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 xml:space="preserve">igovor </w:t>
      </w:r>
      <w:r w:rsidR="002D100E">
        <w:rPr>
          <w:rFonts w:ascii="Times New Roman" w:eastAsia="Times New Roman" w:hAnsi="Times New Roman" w:cs="Times New Roman"/>
          <w:sz w:val="24"/>
          <w:szCs w:val="24"/>
        </w:rPr>
        <w:t>Povjerenstvu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63B3CD90" w:rsidR="000935FC"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831B32">
        <w:rPr>
          <w:rFonts w:ascii="Times New Roman" w:eastAsia="Times New Roman" w:hAnsi="Times New Roman" w:cs="Times New Roman"/>
          <w:sz w:val="24"/>
          <w:szCs w:val="24"/>
        </w:rPr>
        <w:t>:</w:t>
      </w:r>
    </w:p>
    <w:p w14:paraId="03E2025B" w14:textId="108105E6" w:rsidR="00831B32" w:rsidRDefault="00831B32" w:rsidP="000935FC">
      <w:pPr>
        <w:shd w:val="clear" w:color="auto" w:fill="FFFFFF" w:themeFill="background1"/>
        <w:tabs>
          <w:tab w:val="left" w:pos="3750"/>
        </w:tabs>
        <w:jc w:val="both"/>
        <w:rPr>
          <w:rFonts w:ascii="Times New Roman" w:eastAsia="Times New Roman" w:hAnsi="Times New Roman" w:cs="Times New Roman"/>
          <w:sz w:val="24"/>
          <w:szCs w:val="24"/>
        </w:rPr>
      </w:pPr>
    </w:p>
    <w:p w14:paraId="40CBFBCE" w14:textId="65399846" w:rsidR="00831B32" w:rsidRPr="00CE7ACA" w:rsidRDefault="00831B32" w:rsidP="00831B32">
      <w:pPr>
        <w:shd w:val="clear" w:color="auto" w:fill="FFFFFF" w:themeFill="background1"/>
        <w:tabs>
          <w:tab w:val="left" w:pos="3750"/>
        </w:tabs>
        <w:jc w:val="center"/>
        <w:rPr>
          <w:rFonts w:ascii="Times New Roman" w:eastAsia="Times New Roman" w:hAnsi="Times New Roman" w:cs="Times New Roman"/>
          <w:b/>
          <w:bCs/>
          <w:sz w:val="24"/>
          <w:szCs w:val="24"/>
        </w:rPr>
      </w:pPr>
      <w:r w:rsidRPr="00CE7ACA">
        <w:rPr>
          <w:rFonts w:ascii="Times New Roman" w:eastAsia="Times New Roman" w:hAnsi="Times New Roman" w:cs="Times New Roman"/>
          <w:b/>
          <w:bCs/>
          <w:sz w:val="24"/>
          <w:szCs w:val="24"/>
        </w:rPr>
        <w:t>LAG „VINODOL“, BRIBIR 46A, 51253 BRIBIR</w:t>
      </w:r>
    </w:p>
    <w:p w14:paraId="6D93A3A6" w14:textId="4BD08C4A" w:rsidR="00831B32" w:rsidRPr="00CE7ACA" w:rsidRDefault="00831B32" w:rsidP="00831B32">
      <w:pPr>
        <w:shd w:val="clear" w:color="auto" w:fill="FFFFFF" w:themeFill="background1"/>
        <w:tabs>
          <w:tab w:val="left" w:pos="3750"/>
        </w:tabs>
        <w:jc w:val="center"/>
        <w:rPr>
          <w:rFonts w:ascii="Times New Roman" w:eastAsia="Times New Roman" w:hAnsi="Times New Roman" w:cs="Times New Roman"/>
          <w:b/>
          <w:bCs/>
          <w:sz w:val="24"/>
          <w:szCs w:val="24"/>
        </w:rPr>
      </w:pPr>
      <w:r w:rsidRPr="00CE7ACA">
        <w:rPr>
          <w:rFonts w:ascii="Times New Roman" w:eastAsia="Times New Roman" w:hAnsi="Times New Roman" w:cs="Times New Roman"/>
          <w:b/>
          <w:bCs/>
          <w:sz w:val="24"/>
          <w:szCs w:val="24"/>
        </w:rPr>
        <w:t xml:space="preserve">napomena: </w:t>
      </w:r>
      <w:r w:rsidRPr="00CE7ACA">
        <w:rPr>
          <w:rFonts w:ascii="Times New Roman" w:eastAsia="Times New Roman" w:hAnsi="Times New Roman" w:cs="Times New Roman"/>
          <w:b/>
          <w:bCs/>
          <w:i/>
          <w:iCs/>
          <w:sz w:val="24"/>
          <w:szCs w:val="24"/>
        </w:rPr>
        <w:t>„PRIGOVOR, NE OTVARATI“</w:t>
      </w:r>
    </w:p>
    <w:p w14:paraId="323B0F96" w14:textId="77777777" w:rsidR="000935FC" w:rsidRPr="005A64FD" w:rsidRDefault="000935FC" w:rsidP="000935FC">
      <w:pPr>
        <w:spacing w:line="276" w:lineRule="auto"/>
        <w:jc w:val="both"/>
        <w:rPr>
          <w:rFonts w:ascii="Times New Roman" w:hAnsi="Times New Roman" w:cs="Times New Roman"/>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49994F32"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831B32" w:rsidRPr="00B730B8">
        <w:rPr>
          <w:rFonts w:ascii="Times New Roman" w:eastAsia="Times New Roman" w:hAnsi="Times New Roman" w:cs="Times New Roman"/>
          <w:sz w:val="24"/>
          <w:szCs w:val="24"/>
        </w:rPr>
        <w:t xml:space="preserve">Povjerenstvu za prigovore </w:t>
      </w:r>
      <w:r w:rsidRPr="00D8666D">
        <w:rPr>
          <w:rFonts w:ascii="Times New Roman" w:eastAsia="Times New Roman" w:hAnsi="Times New Roman" w:cs="Times New Roman"/>
          <w:sz w:val="24"/>
          <w:szCs w:val="24"/>
        </w:rPr>
        <w:t>učine dostupnim informacije ili činjenice koje bitno mijenjaju</w:t>
      </w:r>
      <w:r w:rsidR="00420B1F">
        <w:rPr>
          <w:rFonts w:ascii="Times New Roman" w:eastAsia="Times New Roman" w:hAnsi="Times New Roman" w:cs="Times New Roman"/>
          <w:sz w:val="24"/>
          <w:szCs w:val="24"/>
        </w:rPr>
        <w:t xml:space="preserve"> sadržaj već donesenih odluka,</w:t>
      </w:r>
      <w:r w:rsidR="00831B32">
        <w:rPr>
          <w:rFonts w:ascii="Times New Roman" w:eastAsia="Times New Roman" w:hAnsi="Times New Roman" w:cs="Times New Roman"/>
          <w:sz w:val="24"/>
          <w:szCs w:val="24"/>
        </w:rPr>
        <w:t xml:space="preserve"> </w:t>
      </w:r>
      <w:r w:rsidR="00831B32" w:rsidRPr="00B730B8">
        <w:rPr>
          <w:rFonts w:ascii="Times New Roman" w:eastAsia="Times New Roman" w:hAnsi="Times New Roman" w:cs="Times New Roman"/>
          <w:sz w:val="24"/>
          <w:szCs w:val="24"/>
        </w:rPr>
        <w:t xml:space="preserve">Povjerenstvo za </w:t>
      </w:r>
      <w:r w:rsidRPr="00B730B8">
        <w:rPr>
          <w:rFonts w:ascii="Times New Roman" w:eastAsia="Times New Roman" w:hAnsi="Times New Roman" w:cs="Times New Roman"/>
          <w:sz w:val="24"/>
          <w:szCs w:val="24"/>
        </w:rPr>
        <w:t xml:space="preserve"> prigovore </w:t>
      </w:r>
      <w:r w:rsidRPr="00D8666D">
        <w:rPr>
          <w:rFonts w:ascii="Times New Roman" w:eastAsia="Times New Roman" w:hAnsi="Times New Roman" w:cs="Times New Roman"/>
          <w:sz w:val="24"/>
          <w:szCs w:val="24"/>
        </w:rPr>
        <w:t xml:space="preserve">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F650F4">
      <w:pPr>
        <w:pStyle w:val="ListParagraph"/>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F650F4">
      <w:pPr>
        <w:pStyle w:val="ListParagraph"/>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F650F4">
      <w:pPr>
        <w:pStyle w:val="ListParagraph"/>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45A4D166" w:rsidR="00D8666D" w:rsidRDefault="000B1AEE" w:rsidP="001F3259">
      <w:pPr>
        <w:jc w:val="both"/>
        <w:rPr>
          <w:rFonts w:ascii="Times New Roman" w:eastAsia="Times New Roman" w:hAnsi="Times New Roman" w:cs="Times New Roman"/>
          <w:sz w:val="24"/>
          <w:szCs w:val="24"/>
        </w:rPr>
      </w:pPr>
      <w:r w:rsidRPr="00B730B8">
        <w:rPr>
          <w:rFonts w:ascii="Times New Roman" w:eastAsia="Times New Roman" w:hAnsi="Times New Roman" w:cs="Times New Roman"/>
          <w:sz w:val="24"/>
          <w:szCs w:val="24"/>
        </w:rPr>
        <w:t xml:space="preserve">Povjerenstvo </w:t>
      </w:r>
      <w:r w:rsidR="00D8666D" w:rsidRPr="00B730B8">
        <w:rPr>
          <w:rFonts w:ascii="Times New Roman" w:eastAsia="Times New Roman" w:hAnsi="Times New Roman" w:cs="Times New Roman"/>
          <w:sz w:val="24"/>
          <w:szCs w:val="24"/>
        </w:rPr>
        <w:t xml:space="preserve">za prigovore </w:t>
      </w:r>
      <w:r w:rsidR="00D8666D" w:rsidRPr="00D8666D">
        <w:rPr>
          <w:rFonts w:ascii="Times New Roman" w:eastAsia="Times New Roman" w:hAnsi="Times New Roman" w:cs="Times New Roman"/>
          <w:sz w:val="24"/>
          <w:szCs w:val="24"/>
        </w:rPr>
        <w:t xml:space="preserve">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748C3914" w:rsidR="00B0370C" w:rsidRPr="00D8666D" w:rsidRDefault="000B1AEE" w:rsidP="001F3259">
      <w:pPr>
        <w:jc w:val="both"/>
        <w:rPr>
          <w:rFonts w:ascii="Times New Roman" w:eastAsia="Times New Roman" w:hAnsi="Times New Roman" w:cs="Times New Roman"/>
          <w:sz w:val="24"/>
          <w:szCs w:val="24"/>
        </w:rPr>
      </w:pPr>
      <w:r w:rsidRPr="00B730B8">
        <w:rPr>
          <w:rFonts w:ascii="Times New Roman" w:eastAsia="Times New Roman" w:hAnsi="Times New Roman" w:cs="Times New Roman"/>
          <w:sz w:val="24"/>
          <w:szCs w:val="24"/>
        </w:rPr>
        <w:t xml:space="preserve">Povjerenstvo </w:t>
      </w:r>
      <w:r w:rsidR="00420B1F" w:rsidRPr="00B730B8">
        <w:rPr>
          <w:rFonts w:ascii="Times New Roman" w:eastAsia="Times New Roman" w:hAnsi="Times New Roman" w:cs="Times New Roman"/>
          <w:sz w:val="24"/>
          <w:szCs w:val="24"/>
        </w:rPr>
        <w:t xml:space="preserve">za prigovore </w:t>
      </w:r>
      <w:r w:rsidR="00420B1F">
        <w:rPr>
          <w:rFonts w:ascii="Times New Roman" w:eastAsia="Times New Roman" w:hAnsi="Times New Roman" w:cs="Times New Roman"/>
          <w:sz w:val="24"/>
          <w:szCs w:val="24"/>
        </w:rPr>
        <w:t>o</w:t>
      </w:r>
      <w:r w:rsidR="00D8666D" w:rsidRPr="00D8666D">
        <w:rPr>
          <w:rFonts w:ascii="Times New Roman" w:eastAsia="Times New Roman" w:hAnsi="Times New Roman" w:cs="Times New Roman"/>
          <w:sz w:val="24"/>
          <w:szCs w:val="24"/>
        </w:rPr>
        <w:t>dluke donosi ve</w:t>
      </w:r>
      <w:r w:rsidR="00420B1F">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599192A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0B1AEE" w:rsidRPr="00B730B8">
        <w:rPr>
          <w:rFonts w:ascii="Times New Roman" w:eastAsia="Times New Roman" w:hAnsi="Times New Roman" w:cs="Times New Roman"/>
          <w:sz w:val="24"/>
          <w:szCs w:val="24"/>
        </w:rPr>
        <w:t xml:space="preserve">Povjerenstva </w:t>
      </w:r>
      <w:r w:rsidR="00420B1F" w:rsidRPr="00B730B8">
        <w:rPr>
          <w:rFonts w:ascii="Times New Roman" w:eastAsia="Times New Roman" w:hAnsi="Times New Roman" w:cs="Times New Roman"/>
          <w:sz w:val="24"/>
          <w:szCs w:val="24"/>
        </w:rPr>
        <w:t xml:space="preserve">za prigovore </w:t>
      </w:r>
      <w:r w:rsidR="00420B1F">
        <w:rPr>
          <w:rFonts w:ascii="Times New Roman" w:eastAsia="Times New Roman" w:hAnsi="Times New Roman" w:cs="Times New Roman"/>
          <w:sz w:val="24"/>
          <w:szCs w:val="24"/>
        </w:rPr>
        <w:t>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40B31C88" w14:textId="0C3F8F0A" w:rsidR="000B1AEE" w:rsidRDefault="000B1AEE" w:rsidP="0041240D">
      <w:pPr>
        <w:tabs>
          <w:tab w:val="left" w:pos="0"/>
          <w:tab w:val="left" w:pos="284"/>
        </w:tabs>
        <w:spacing w:line="259" w:lineRule="auto"/>
        <w:jc w:val="both"/>
        <w:rPr>
          <w:rFonts w:ascii="Times New Roman" w:eastAsia="Calibri" w:hAnsi="Times New Roman" w:cs="Times New Roman"/>
          <w:sz w:val="24"/>
          <w:szCs w:val="24"/>
        </w:rPr>
      </w:pPr>
    </w:p>
    <w:p w14:paraId="7D5F3AC9" w14:textId="77777777" w:rsidR="006507B7" w:rsidRPr="0041240D" w:rsidRDefault="006507B7"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Heading2"/>
      </w:pPr>
      <w:bookmarkStart w:id="58" w:name="_Toc32570508"/>
      <w:r w:rsidRPr="00E359E2">
        <w:rPr>
          <w:rFonts w:ascii="Times New Roman" w:hAnsi="Times New Roman" w:cs="Times New Roman"/>
          <w:b/>
          <w:color w:val="auto"/>
          <w:sz w:val="24"/>
          <w:szCs w:val="24"/>
        </w:rPr>
        <w:t>Postupak nakon odabira projekata</w:t>
      </w:r>
      <w:bookmarkEnd w:id="58"/>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F3EC90A" w:rsidR="00E359E2" w:rsidRPr="00AE4B08" w:rsidRDefault="00434061" w:rsidP="00E359E2">
      <w:pPr>
        <w:ind w:right="-279"/>
        <w:jc w:val="both"/>
        <w:rPr>
          <w:rFonts w:ascii="Times New Roman" w:hAnsi="Times New Roman" w:cs="Times New Roman"/>
          <w:sz w:val="24"/>
          <w:szCs w:val="24"/>
        </w:rPr>
      </w:pPr>
      <w:r w:rsidRPr="00AE4B08">
        <w:rPr>
          <w:rFonts w:ascii="Times New Roman" w:hAnsi="Times New Roman" w:cs="Times New Roman"/>
          <w:sz w:val="24"/>
          <w:szCs w:val="24"/>
        </w:rPr>
        <w:t xml:space="preserve">Nakon odabira projekata, </w:t>
      </w:r>
      <w:r w:rsidR="00E359E2" w:rsidRPr="00AE4B08">
        <w:rPr>
          <w:rFonts w:ascii="Times New Roman" w:hAnsi="Times New Roman" w:cs="Times New Roman"/>
          <w:sz w:val="24"/>
          <w:szCs w:val="24"/>
        </w:rPr>
        <w:t xml:space="preserve">LAG </w:t>
      </w:r>
      <w:r w:rsidR="000B1AEE" w:rsidRPr="00AE4B08">
        <w:rPr>
          <w:rFonts w:ascii="Times New Roman" w:hAnsi="Times New Roman" w:cs="Times New Roman"/>
          <w:sz w:val="24"/>
          <w:szCs w:val="24"/>
        </w:rPr>
        <w:t xml:space="preserve">„VINODOL“ </w:t>
      </w:r>
      <w:r w:rsidR="00E359E2" w:rsidRPr="00AE4B08">
        <w:rPr>
          <w:rFonts w:ascii="Times New Roman" w:hAnsi="Times New Roman" w:cs="Times New Roman"/>
          <w:sz w:val="24"/>
          <w:szCs w:val="24"/>
        </w:rPr>
        <w:t>u ime i za račun nositelja projekata podnosi</w:t>
      </w:r>
      <w:r w:rsidR="008A7809" w:rsidRPr="00AE4B08">
        <w:rPr>
          <w:rFonts w:ascii="Times New Roman" w:hAnsi="Times New Roman" w:cs="Times New Roman"/>
          <w:sz w:val="24"/>
          <w:szCs w:val="24"/>
        </w:rPr>
        <w:t xml:space="preserve"> </w:t>
      </w:r>
      <w:r w:rsidR="00E359E2" w:rsidRPr="00AE4B08">
        <w:rPr>
          <w:rFonts w:ascii="Times New Roman" w:hAnsi="Times New Roman" w:cs="Times New Roman"/>
          <w:sz w:val="24"/>
          <w:szCs w:val="24"/>
        </w:rPr>
        <w:t>Zahtjev za potporu</w:t>
      </w:r>
      <w:r w:rsidR="008A7809" w:rsidRPr="00AE4B08">
        <w:rPr>
          <w:rFonts w:ascii="Times New Roman" w:hAnsi="Times New Roman" w:cs="Times New Roman"/>
          <w:sz w:val="24"/>
          <w:szCs w:val="24"/>
        </w:rPr>
        <w:t xml:space="preserve"> za odabrane projekte</w:t>
      </w:r>
      <w:r w:rsidR="00E359E2" w:rsidRPr="00AE4B08">
        <w:rPr>
          <w:rFonts w:ascii="Times New Roman" w:hAnsi="Times New Roman" w:cs="Times New Roman"/>
          <w:sz w:val="24"/>
          <w:szCs w:val="24"/>
        </w:rPr>
        <w:t xml:space="preserve"> putem AGRONET-a u roku </w:t>
      </w:r>
      <w:r w:rsidR="000B1AEE" w:rsidRPr="00AE4B08">
        <w:rPr>
          <w:rFonts w:ascii="Times New Roman" w:hAnsi="Times New Roman" w:cs="Times New Roman"/>
          <w:sz w:val="24"/>
          <w:szCs w:val="24"/>
        </w:rPr>
        <w:t>šezdeset</w:t>
      </w:r>
      <w:r w:rsidR="00E359E2" w:rsidRPr="00AE4B08">
        <w:rPr>
          <w:rFonts w:ascii="Times New Roman" w:hAnsi="Times New Roman" w:cs="Times New Roman"/>
          <w:sz w:val="24"/>
          <w:szCs w:val="24"/>
        </w:rPr>
        <w:t xml:space="preserve"> (</w:t>
      </w:r>
      <w:r w:rsidR="000B1AEE" w:rsidRPr="00AE4B08">
        <w:rPr>
          <w:rFonts w:ascii="Times New Roman" w:hAnsi="Times New Roman" w:cs="Times New Roman"/>
          <w:sz w:val="24"/>
          <w:szCs w:val="24"/>
        </w:rPr>
        <w:t>6</w:t>
      </w:r>
      <w:r w:rsidR="00E359E2" w:rsidRPr="00AE4B08">
        <w:rPr>
          <w:rFonts w:ascii="Times New Roman" w:hAnsi="Times New Roman" w:cs="Times New Roman"/>
          <w:sz w:val="24"/>
          <w:szCs w:val="24"/>
        </w:rPr>
        <w:t>0) dana od dana</w:t>
      </w:r>
      <w:r w:rsidR="009656DA" w:rsidRPr="00AE4B08">
        <w:rPr>
          <w:rFonts w:ascii="Times New Roman" w:hAnsi="Times New Roman" w:cs="Times New Roman"/>
          <w:sz w:val="24"/>
          <w:szCs w:val="24"/>
        </w:rPr>
        <w:t xml:space="preserve"> pravomoćnosti svih odluka na LAG razini</w:t>
      </w:r>
      <w:r w:rsidR="00E359E2" w:rsidRPr="00AE4B08">
        <w:rPr>
          <w:rFonts w:ascii="Times New Roman" w:hAnsi="Times New Roman" w:cs="Times New Roman"/>
          <w:sz w:val="24"/>
          <w:szCs w:val="24"/>
        </w:rPr>
        <w:t>.</w:t>
      </w:r>
      <w:r w:rsidR="00131AE9" w:rsidRPr="00AE4B08">
        <w:rPr>
          <w:rFonts w:ascii="Times New Roman" w:hAnsi="Times New Roman" w:cs="Times New Roman"/>
          <w:sz w:val="24"/>
          <w:szCs w:val="24"/>
        </w:rPr>
        <w:t xml:space="preserve"> </w:t>
      </w:r>
    </w:p>
    <w:p w14:paraId="3386B026" w14:textId="77777777" w:rsidR="009656DA" w:rsidRDefault="009656DA"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B2022A" w:rsidRDefault="00B2022A"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B2022A" w:rsidRPr="00F76FED" w:rsidRDefault="00B2022A"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247F64F8" w14:textId="77777777" w:rsidR="00B2022A" w:rsidRDefault="00B2022A"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B2022A" w:rsidRPr="00F76FED" w:rsidRDefault="00B2022A"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Heading1"/>
        <w:rPr>
          <w:rFonts w:ascii="Times New Roman" w:hAnsi="Times New Roman" w:cs="Times New Roman"/>
          <w:b/>
          <w:color w:val="auto"/>
          <w:sz w:val="24"/>
          <w:szCs w:val="24"/>
        </w:rPr>
      </w:pPr>
      <w:bookmarkStart w:id="59" w:name="_Toc374545430"/>
      <w:bookmarkStart w:id="60" w:name="_Toc32570509"/>
      <w:bookmarkEnd w:id="59"/>
      <w:r w:rsidRPr="005A64FD">
        <w:rPr>
          <w:rFonts w:ascii="Times New Roman" w:hAnsi="Times New Roman" w:cs="Times New Roman"/>
          <w:b/>
          <w:color w:val="auto"/>
          <w:sz w:val="24"/>
          <w:szCs w:val="24"/>
        </w:rPr>
        <w:lastRenderedPageBreak/>
        <w:t>OBRASCI I PRILOZI</w:t>
      </w:r>
      <w:bookmarkEnd w:id="60"/>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D96A182" w14:textId="77777777" w:rsidR="00A8360F"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16BF00AD" w14:textId="77777777" w:rsidR="00A8360F" w:rsidRPr="003E5542" w:rsidRDefault="00A8360F" w:rsidP="00A8360F">
      <w:pPr>
        <w:ind w:left="284" w:right="-279" w:hanging="284"/>
        <w:jc w:val="both"/>
        <w:rPr>
          <w:rFonts w:ascii="Times New Roman" w:hAnsi="Times New Roman" w:cs="Times New Roman"/>
          <w:sz w:val="24"/>
          <w:szCs w:val="24"/>
        </w:rPr>
      </w:pPr>
      <w:r w:rsidRPr="003E5542">
        <w:rPr>
          <w:rFonts w:ascii="Times New Roman" w:hAnsi="Times New Roman" w:cs="Times New Roman"/>
          <w:sz w:val="24"/>
          <w:szCs w:val="24"/>
        </w:rPr>
        <w:t xml:space="preserve">Obrazac D. – FADN kalkulator  </w:t>
      </w:r>
    </w:p>
    <w:p w14:paraId="3889977C" w14:textId="77777777" w:rsidR="00A8360F" w:rsidRPr="003E5542" w:rsidRDefault="00A8360F" w:rsidP="00A8360F">
      <w:pPr>
        <w:ind w:left="284" w:right="-279" w:hanging="284"/>
        <w:jc w:val="both"/>
        <w:rPr>
          <w:rFonts w:ascii="Times New Roman" w:hAnsi="Times New Roman" w:cs="Times New Roman"/>
          <w:sz w:val="24"/>
          <w:szCs w:val="24"/>
        </w:rPr>
      </w:pPr>
      <w:r w:rsidRPr="003E5542">
        <w:rPr>
          <w:rFonts w:ascii="Times New Roman" w:hAnsi="Times New Roman" w:cs="Times New Roman"/>
          <w:sz w:val="24"/>
          <w:szCs w:val="24"/>
        </w:rPr>
        <w:t>Obrazac E. – Zaposlenici</w:t>
      </w:r>
    </w:p>
    <w:p w14:paraId="12EF45FB" w14:textId="1648B00D" w:rsidR="00DE6539" w:rsidRDefault="00D71675" w:rsidP="00DE6539">
      <w:pPr>
        <w:ind w:left="284" w:right="-279" w:hanging="284"/>
        <w:jc w:val="both"/>
        <w:rPr>
          <w:rFonts w:ascii="Times New Roman" w:hAnsi="Times New Roman" w:cs="Times New Roman"/>
          <w:sz w:val="24"/>
          <w:szCs w:val="24"/>
        </w:rPr>
      </w:pPr>
      <w:r w:rsidRPr="005A64FD">
        <w:rPr>
          <w:rFonts w:ascii="Times New Roman" w:hAnsi="Times New Roman" w:cs="Times New Roman"/>
          <w:sz w:val="24"/>
          <w:szCs w:val="24"/>
        </w:rPr>
        <w:t xml:space="preserve"> </w:t>
      </w:r>
      <w:r w:rsidR="00DE6539" w:rsidRPr="005A64FD">
        <w:rPr>
          <w:rFonts w:ascii="Times New Roman" w:hAnsi="Times New Roman" w:cs="Times New Roman"/>
          <w:sz w:val="24"/>
          <w:szCs w:val="24"/>
        </w:rPr>
        <w:t xml:space="preserve"> </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70B64878"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ta obvezni su ispuniti</w:t>
      </w:r>
      <w:r w:rsidR="00A8360F">
        <w:rPr>
          <w:rFonts w:ascii="Times New Roman" w:hAnsi="Times New Roman" w:cs="Times New Roman"/>
          <w:sz w:val="24"/>
          <w:szCs w:val="24"/>
        </w:rPr>
        <w:t xml:space="preserve"> </w:t>
      </w:r>
      <w:r w:rsidR="00760AC7">
        <w:rPr>
          <w:rFonts w:ascii="Times New Roman" w:hAnsi="Times New Roman" w:cs="Times New Roman"/>
          <w:sz w:val="24"/>
          <w:szCs w:val="24"/>
        </w:rPr>
        <w:t>obrasce</w:t>
      </w:r>
      <w:r w:rsidR="00A8360F">
        <w:rPr>
          <w:rFonts w:ascii="Times New Roman" w:hAnsi="Times New Roman" w:cs="Times New Roman"/>
          <w:sz w:val="24"/>
          <w:szCs w:val="24"/>
        </w:rPr>
        <w:t xml:space="preserve"> A, B i C</w:t>
      </w:r>
      <w:r w:rsidR="00760AC7">
        <w:rPr>
          <w:rFonts w:ascii="Times New Roman" w:hAnsi="Times New Roman" w:cs="Times New Roman"/>
          <w:sz w:val="24"/>
          <w:szCs w:val="24"/>
        </w:rPr>
        <w:t xml:space="preserv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5DC04DD" w14:textId="58A49E7A"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1959F2CD" w14:textId="77777777" w:rsidR="00A8360F" w:rsidRPr="003E5542" w:rsidRDefault="00A8360F" w:rsidP="00A8360F">
      <w:pPr>
        <w:ind w:right="-279"/>
        <w:jc w:val="both"/>
        <w:rPr>
          <w:rFonts w:ascii="Times New Roman" w:hAnsi="Times New Roman" w:cs="Times New Roman"/>
          <w:sz w:val="24"/>
          <w:szCs w:val="24"/>
        </w:rPr>
      </w:pPr>
      <w:r w:rsidRPr="003E5542">
        <w:rPr>
          <w:rFonts w:ascii="Times New Roman" w:hAnsi="Times New Roman" w:cs="Times New Roman"/>
          <w:sz w:val="24"/>
          <w:szCs w:val="24"/>
        </w:rPr>
        <w:t xml:space="preserve">Prilog IV. – Kriteriji odabira </w:t>
      </w:r>
    </w:p>
    <w:p w14:paraId="3E608EFA" w14:textId="77777777" w:rsidR="00A8360F" w:rsidRDefault="00A8360F" w:rsidP="00045BDA">
      <w:pPr>
        <w:ind w:right="-279"/>
        <w:jc w:val="both"/>
        <w:rPr>
          <w:rFonts w:ascii="Times New Roman" w:hAnsi="Times New Roman" w:cs="Times New Roman"/>
          <w:sz w:val="24"/>
          <w:szCs w:val="24"/>
        </w:rPr>
      </w:pPr>
    </w:p>
    <w:p w14:paraId="33D2B0DD" w14:textId="6D9C6945" w:rsidR="00F370F1" w:rsidRPr="005A64FD" w:rsidRDefault="00F370F1" w:rsidP="00F370F1">
      <w:pPr>
        <w:ind w:right="-279"/>
        <w:jc w:val="both"/>
        <w:rPr>
          <w:rFonts w:ascii="Times New Roman" w:hAnsi="Times New Roman" w:cs="Times New Roman"/>
          <w:sz w:val="24"/>
          <w:szCs w:val="24"/>
        </w:rPr>
      </w:pP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12FB" w14:textId="77777777" w:rsidR="00677A06" w:rsidRDefault="00677A06">
      <w:r>
        <w:separator/>
      </w:r>
    </w:p>
  </w:endnote>
  <w:endnote w:type="continuationSeparator" w:id="0">
    <w:p w14:paraId="1C57DE05" w14:textId="77777777" w:rsidR="00677A06" w:rsidRDefault="0067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43456"/>
      <w:docPartObj>
        <w:docPartGallery w:val="Page Numbers (Bottom of Page)"/>
        <w:docPartUnique/>
      </w:docPartObj>
    </w:sdtPr>
    <w:sdtEndPr>
      <w:rPr>
        <w:noProof/>
      </w:rPr>
    </w:sdtEndPr>
    <w:sdtContent>
      <w:p w14:paraId="494D290D" w14:textId="77777777" w:rsidR="00B2022A" w:rsidRDefault="00B2022A">
        <w:pPr>
          <w:pStyle w:val="Footer"/>
          <w:jc w:val="right"/>
        </w:pPr>
        <w:r>
          <w:fldChar w:fldCharType="begin"/>
        </w:r>
        <w:r>
          <w:instrText xml:space="preserve"> PAGE   \* MERGEFORMAT </w:instrText>
        </w:r>
        <w:r>
          <w:fldChar w:fldCharType="separate"/>
        </w:r>
        <w:r w:rsidR="00593AB0">
          <w:rPr>
            <w:noProof/>
          </w:rPr>
          <w:t>23</w:t>
        </w:r>
        <w:r>
          <w:rPr>
            <w:noProof/>
          </w:rPr>
          <w:fldChar w:fldCharType="end"/>
        </w:r>
      </w:p>
    </w:sdtContent>
  </w:sdt>
  <w:p w14:paraId="302CB4C9" w14:textId="77777777" w:rsidR="00B2022A" w:rsidRPr="00FD08E3" w:rsidRDefault="00B2022A" w:rsidP="00E25088">
    <w:pPr>
      <w:pStyle w:val="Footer"/>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B2022A" w:rsidRPr="00FD08E3" w:rsidRDefault="00B2022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7CBDB" w14:textId="77777777" w:rsidR="00677A06" w:rsidRDefault="00677A06">
      <w:r>
        <w:separator/>
      </w:r>
    </w:p>
  </w:footnote>
  <w:footnote w:type="continuationSeparator" w:id="0">
    <w:p w14:paraId="0E4A392E" w14:textId="77777777" w:rsidR="00677A06" w:rsidRDefault="00677A06">
      <w:r>
        <w:continuationSeparator/>
      </w:r>
    </w:p>
  </w:footnote>
  <w:footnote w:id="1">
    <w:p w14:paraId="28777327" w14:textId="48D2FB3C" w:rsidR="00B2022A" w:rsidRPr="00FB5286" w:rsidRDefault="00B2022A" w:rsidP="00142A0F">
      <w:pPr>
        <w:pStyle w:val="FootnoteText"/>
        <w:jc w:val="both"/>
        <w:rPr>
          <w:rFonts w:ascii="Times New Roman" w:hAnsi="Times New Roman" w:cs="Times New Roman"/>
        </w:rPr>
      </w:pPr>
      <w:r w:rsidRPr="00FB5286">
        <w:rPr>
          <w:rStyle w:val="FootnoteReferenc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yperlink"/>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B2022A" w:rsidRDefault="00B2022A" w:rsidP="004F23DD">
      <w:pPr>
        <w:pStyle w:val="FootnoteText"/>
        <w:jc w:val="both"/>
      </w:pPr>
      <w:r>
        <w:rPr>
          <w:rStyle w:val="FootnoteReferenc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B2022A" w:rsidRPr="00956E41" w:rsidRDefault="00B2022A" w:rsidP="00400007">
      <w:pPr>
        <w:pStyle w:val="FootnoteText"/>
        <w:jc w:val="both"/>
        <w:rPr>
          <w:rFonts w:ascii="Times New Roman" w:hAnsi="Times New Roman" w:cs="Times New Roman"/>
        </w:rPr>
      </w:pPr>
      <w:r w:rsidRPr="00956E41">
        <w:rPr>
          <w:rStyle w:val="FootnoteReferenc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B2022A" w:rsidRDefault="00B2022A">
      <w:pPr>
        <w:pStyle w:val="FootnoteText"/>
      </w:pPr>
      <w:r>
        <w:rPr>
          <w:rStyle w:val="FootnoteReference"/>
        </w:rPr>
        <w:footnoteRef/>
      </w:r>
      <w:r>
        <w:t xml:space="preserve"> </w:t>
      </w:r>
      <w:r>
        <w:rPr>
          <w:rFonts w:ascii="Times New Roman" w:hAnsi="Times New Roman"/>
        </w:rPr>
        <w:t>Osim ako je do potonjeg došlo uslijed stečaja koji nije uzrokovan prijevarom.</w:t>
      </w:r>
    </w:p>
  </w:footnote>
  <w:footnote w:id="5">
    <w:p w14:paraId="7C4B01AD" w14:textId="410C49D2" w:rsidR="00B2022A" w:rsidRDefault="00B2022A" w:rsidP="00AF7F69">
      <w:pPr>
        <w:pStyle w:val="FootnoteText"/>
        <w:jc w:val="both"/>
      </w:pPr>
      <w:r>
        <w:rPr>
          <w:rStyle w:val="FootnoteReferenc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B2022A" w:rsidRDefault="00B2022A" w:rsidP="00AF7F69">
      <w:pPr>
        <w:pStyle w:val="FootnoteText"/>
        <w:jc w:val="both"/>
      </w:pPr>
      <w:r>
        <w:rPr>
          <w:rStyle w:val="FootnoteReferenc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2A9742B0" w14:textId="3A392051" w:rsidR="00B2022A" w:rsidRDefault="00B2022A">
      <w:pPr>
        <w:pStyle w:val="FootnoteText"/>
      </w:pPr>
      <w:r>
        <w:rPr>
          <w:rStyle w:val="FootnoteReference"/>
        </w:rPr>
        <w:footnoteRef/>
      </w:r>
      <w:r>
        <w:t xml:space="preserve"> </w:t>
      </w:r>
      <w:r w:rsidRPr="00FF0B08">
        <w:rPr>
          <w:rFonts w:ascii="Times New Roman" w:hAnsi="Times New Roman" w:cs="Times New Roman"/>
        </w:rPr>
        <w:t xml:space="preserve">Prihvatljiva </w:t>
      </w:r>
      <w:r>
        <w:rPr>
          <w:rFonts w:ascii="Times New Roman" w:hAnsi="Times New Roman" w:cs="Times New Roman"/>
        </w:rPr>
        <w:t>je kupnja poljoprivrednog zemljišta samo u slučaju podizanja višegodišnjih nasada ili povećanja poljoprivrednih površina radi ishrane stoke. Nije prihvatljiv zakup državnog poljoprivrednog zemljišta. Ugovor o najmu/zakupu mora biti sklopljen na rok od najmanje 10 godina od dana podnošenja prijave projekta.</w:t>
      </w:r>
    </w:p>
  </w:footnote>
  <w:footnote w:id="8">
    <w:p w14:paraId="7F3C1D9B" w14:textId="3CE1D1AF" w:rsidR="00B2022A" w:rsidRDefault="00B2022A" w:rsidP="00AF7F69">
      <w:pPr>
        <w:pStyle w:val="FootnoteText"/>
        <w:jc w:val="both"/>
      </w:pPr>
      <w:r>
        <w:rPr>
          <w:rStyle w:val="FootnoteReferenc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9">
    <w:p w14:paraId="76847297" w14:textId="0D97E20F" w:rsidR="00B2022A" w:rsidRDefault="00B2022A" w:rsidP="00D731DB">
      <w:pPr>
        <w:pStyle w:val="FootnoteText"/>
        <w:jc w:val="both"/>
      </w:pPr>
      <w:r>
        <w:rPr>
          <w:rStyle w:val="FootnoteReferenc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10">
    <w:p w14:paraId="115172B8" w14:textId="77777777" w:rsidR="00B2022A" w:rsidRDefault="00B2022A" w:rsidP="007A33F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B2022A" w:rsidRDefault="00B2022A">
    <w:pPr>
      <w:pStyle w:val="Header"/>
    </w:pPr>
  </w:p>
  <w:p w14:paraId="788CB6B7" w14:textId="77777777" w:rsidR="00B2022A" w:rsidRDefault="00B2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ACE4A4A"/>
    <w:multiLevelType w:val="hybridMultilevel"/>
    <w:tmpl w:val="7102C744"/>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3E8"/>
    <w:multiLevelType w:val="hybridMultilevel"/>
    <w:tmpl w:val="0986A408"/>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917284"/>
    <w:multiLevelType w:val="hybridMultilevel"/>
    <w:tmpl w:val="F1501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7BC46CC"/>
    <w:multiLevelType w:val="hybridMultilevel"/>
    <w:tmpl w:val="A258BB1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F69E9F24">
      <w:start w:val="2014"/>
      <w:numFmt w:val="bullet"/>
      <w:lvlText w:val="-"/>
      <w:lvlJc w:val="left"/>
      <w:pPr>
        <w:ind w:left="2907" w:hanging="360"/>
      </w:pPr>
      <w:rPr>
        <w:rFonts w:ascii="Times New Roman" w:eastAsia="Times New Roman"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4"/>
  </w:num>
  <w:num w:numId="2">
    <w:abstractNumId w:val="10"/>
  </w:num>
  <w:num w:numId="3">
    <w:abstractNumId w:val="5"/>
  </w:num>
  <w:num w:numId="4">
    <w:abstractNumId w:val="7"/>
  </w:num>
  <w:num w:numId="5">
    <w:abstractNumId w:val="4"/>
  </w:num>
  <w:num w:numId="6">
    <w:abstractNumId w:val="2"/>
  </w:num>
  <w:num w:numId="7">
    <w:abstractNumId w:val="19"/>
  </w:num>
  <w:num w:numId="8">
    <w:abstractNumId w:val="13"/>
  </w:num>
  <w:num w:numId="9">
    <w:abstractNumId w:val="21"/>
  </w:num>
  <w:num w:numId="10">
    <w:abstractNumId w:val="1"/>
  </w:num>
  <w:num w:numId="11">
    <w:abstractNumId w:val="8"/>
  </w:num>
  <w:num w:numId="12">
    <w:abstractNumId w:val="20"/>
  </w:num>
  <w:num w:numId="13">
    <w:abstractNumId w:val="6"/>
  </w:num>
  <w:num w:numId="14">
    <w:abstractNumId w:val="9"/>
  </w:num>
  <w:num w:numId="15">
    <w:abstractNumId w:val="3"/>
  </w:num>
  <w:num w:numId="16">
    <w:abstractNumId w:val="17"/>
  </w:num>
  <w:num w:numId="17">
    <w:abstractNumId w:val="22"/>
  </w:num>
  <w:num w:numId="18">
    <w:abstractNumId w:val="12"/>
  </w:num>
  <w:num w:numId="19">
    <w:abstractNumId w:val="18"/>
  </w:num>
  <w:num w:numId="20">
    <w:abstractNumId w:val="16"/>
  </w:num>
  <w:num w:numId="21">
    <w:abstractNumId w:val="11"/>
  </w:num>
  <w:num w:numId="22">
    <w:abstractNumId w:val="15"/>
  </w:num>
  <w:num w:numId="23">
    <w:abstractNumId w:val="2"/>
  </w:num>
  <w:num w:numId="2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033D"/>
    <w:rsid w:val="00051977"/>
    <w:rsid w:val="0005247A"/>
    <w:rsid w:val="0005397A"/>
    <w:rsid w:val="000553A1"/>
    <w:rsid w:val="00056A92"/>
    <w:rsid w:val="00062CDA"/>
    <w:rsid w:val="00063596"/>
    <w:rsid w:val="00063990"/>
    <w:rsid w:val="000718E4"/>
    <w:rsid w:val="000725F9"/>
    <w:rsid w:val="00074C87"/>
    <w:rsid w:val="00075125"/>
    <w:rsid w:val="00075B60"/>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1AEE"/>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691F"/>
    <w:rsid w:val="000D727D"/>
    <w:rsid w:val="000D779F"/>
    <w:rsid w:val="000E1B5C"/>
    <w:rsid w:val="000E39E5"/>
    <w:rsid w:val="000E3E19"/>
    <w:rsid w:val="000E4F70"/>
    <w:rsid w:val="000E5241"/>
    <w:rsid w:val="000E6B7A"/>
    <w:rsid w:val="000F026A"/>
    <w:rsid w:val="000F0B86"/>
    <w:rsid w:val="000F25ED"/>
    <w:rsid w:val="000F27FC"/>
    <w:rsid w:val="000F2C86"/>
    <w:rsid w:val="000F2DA2"/>
    <w:rsid w:val="000F4481"/>
    <w:rsid w:val="000F5AA5"/>
    <w:rsid w:val="000F60F7"/>
    <w:rsid w:val="0010018D"/>
    <w:rsid w:val="00100DFA"/>
    <w:rsid w:val="00101064"/>
    <w:rsid w:val="001057BD"/>
    <w:rsid w:val="001060E4"/>
    <w:rsid w:val="00110398"/>
    <w:rsid w:val="00111D79"/>
    <w:rsid w:val="00112251"/>
    <w:rsid w:val="00113205"/>
    <w:rsid w:val="00113992"/>
    <w:rsid w:val="0011466E"/>
    <w:rsid w:val="00116BCC"/>
    <w:rsid w:val="00117960"/>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361A3"/>
    <w:rsid w:val="00140549"/>
    <w:rsid w:val="001411CB"/>
    <w:rsid w:val="0014156F"/>
    <w:rsid w:val="00141C85"/>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F6D"/>
    <w:rsid w:val="00187701"/>
    <w:rsid w:val="00187842"/>
    <w:rsid w:val="00187B55"/>
    <w:rsid w:val="00187D9D"/>
    <w:rsid w:val="00193732"/>
    <w:rsid w:val="0019520B"/>
    <w:rsid w:val="00197D9C"/>
    <w:rsid w:val="001A07E5"/>
    <w:rsid w:val="001A3426"/>
    <w:rsid w:val="001A70FF"/>
    <w:rsid w:val="001A74D1"/>
    <w:rsid w:val="001A7AC6"/>
    <w:rsid w:val="001B3F32"/>
    <w:rsid w:val="001B5AF6"/>
    <w:rsid w:val="001B5F85"/>
    <w:rsid w:val="001B65D3"/>
    <w:rsid w:val="001C1547"/>
    <w:rsid w:val="001C48E6"/>
    <w:rsid w:val="001C4C83"/>
    <w:rsid w:val="001C4C89"/>
    <w:rsid w:val="001C7949"/>
    <w:rsid w:val="001D2110"/>
    <w:rsid w:val="001D2210"/>
    <w:rsid w:val="001D4181"/>
    <w:rsid w:val="001D43A4"/>
    <w:rsid w:val="001D49DE"/>
    <w:rsid w:val="001D7097"/>
    <w:rsid w:val="001D7AA6"/>
    <w:rsid w:val="001D7C23"/>
    <w:rsid w:val="001D7E79"/>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6668A"/>
    <w:rsid w:val="0026681D"/>
    <w:rsid w:val="00270624"/>
    <w:rsid w:val="00271986"/>
    <w:rsid w:val="002742EC"/>
    <w:rsid w:val="00275316"/>
    <w:rsid w:val="002803C6"/>
    <w:rsid w:val="00282EB8"/>
    <w:rsid w:val="00285C05"/>
    <w:rsid w:val="00290C52"/>
    <w:rsid w:val="00291038"/>
    <w:rsid w:val="00293825"/>
    <w:rsid w:val="00293B99"/>
    <w:rsid w:val="002940BE"/>
    <w:rsid w:val="00296A5E"/>
    <w:rsid w:val="00297D90"/>
    <w:rsid w:val="002A1595"/>
    <w:rsid w:val="002A1C2A"/>
    <w:rsid w:val="002A39B3"/>
    <w:rsid w:val="002A43D1"/>
    <w:rsid w:val="002A61BD"/>
    <w:rsid w:val="002A6C4F"/>
    <w:rsid w:val="002B04A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100E"/>
    <w:rsid w:val="002D3981"/>
    <w:rsid w:val="002D45B0"/>
    <w:rsid w:val="002D729D"/>
    <w:rsid w:val="002D7B08"/>
    <w:rsid w:val="002D7F69"/>
    <w:rsid w:val="002E0C4F"/>
    <w:rsid w:val="002E1768"/>
    <w:rsid w:val="002E1F28"/>
    <w:rsid w:val="002E2038"/>
    <w:rsid w:val="002E5F06"/>
    <w:rsid w:val="002E7424"/>
    <w:rsid w:val="002F6E22"/>
    <w:rsid w:val="00300DCB"/>
    <w:rsid w:val="00300FDB"/>
    <w:rsid w:val="00304081"/>
    <w:rsid w:val="00304208"/>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5B41"/>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7E16"/>
    <w:rsid w:val="00360197"/>
    <w:rsid w:val="0036125B"/>
    <w:rsid w:val="003612C7"/>
    <w:rsid w:val="0036150A"/>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1A83"/>
    <w:rsid w:val="003A46A5"/>
    <w:rsid w:val="003A5CBD"/>
    <w:rsid w:val="003A6020"/>
    <w:rsid w:val="003A765B"/>
    <w:rsid w:val="003B1510"/>
    <w:rsid w:val="003B2179"/>
    <w:rsid w:val="003B683E"/>
    <w:rsid w:val="003B6D34"/>
    <w:rsid w:val="003B6FAF"/>
    <w:rsid w:val="003C065D"/>
    <w:rsid w:val="003C0EF9"/>
    <w:rsid w:val="003C5EC5"/>
    <w:rsid w:val="003C6706"/>
    <w:rsid w:val="003C67CF"/>
    <w:rsid w:val="003D0241"/>
    <w:rsid w:val="003D09F6"/>
    <w:rsid w:val="003D23DA"/>
    <w:rsid w:val="003D270B"/>
    <w:rsid w:val="003D3B68"/>
    <w:rsid w:val="003D3F7E"/>
    <w:rsid w:val="003D43F9"/>
    <w:rsid w:val="003D68FD"/>
    <w:rsid w:val="003E092F"/>
    <w:rsid w:val="003E0CF4"/>
    <w:rsid w:val="003E0D43"/>
    <w:rsid w:val="003E2556"/>
    <w:rsid w:val="003E3FB5"/>
    <w:rsid w:val="003E4283"/>
    <w:rsid w:val="003E5542"/>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1E8F"/>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55819"/>
    <w:rsid w:val="00460130"/>
    <w:rsid w:val="00462C41"/>
    <w:rsid w:val="00463038"/>
    <w:rsid w:val="0046312F"/>
    <w:rsid w:val="00467D95"/>
    <w:rsid w:val="00472F48"/>
    <w:rsid w:val="0047329E"/>
    <w:rsid w:val="004761F9"/>
    <w:rsid w:val="00477AE6"/>
    <w:rsid w:val="00481E7D"/>
    <w:rsid w:val="004831D3"/>
    <w:rsid w:val="004900D2"/>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1E18"/>
    <w:rsid w:val="004B40A4"/>
    <w:rsid w:val="004B4D00"/>
    <w:rsid w:val="004B5767"/>
    <w:rsid w:val="004B75B0"/>
    <w:rsid w:val="004C0229"/>
    <w:rsid w:val="004C0513"/>
    <w:rsid w:val="004C57B1"/>
    <w:rsid w:val="004C7E30"/>
    <w:rsid w:val="004D3048"/>
    <w:rsid w:val="004D4A88"/>
    <w:rsid w:val="004D4EC8"/>
    <w:rsid w:val="004E0962"/>
    <w:rsid w:val="004E1479"/>
    <w:rsid w:val="004E41CB"/>
    <w:rsid w:val="004E54E9"/>
    <w:rsid w:val="004E567E"/>
    <w:rsid w:val="004E59D0"/>
    <w:rsid w:val="004E6113"/>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260F8"/>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90C42"/>
    <w:rsid w:val="00591380"/>
    <w:rsid w:val="00591812"/>
    <w:rsid w:val="00592193"/>
    <w:rsid w:val="0059282F"/>
    <w:rsid w:val="00593140"/>
    <w:rsid w:val="00593AB0"/>
    <w:rsid w:val="00595A5E"/>
    <w:rsid w:val="00595F98"/>
    <w:rsid w:val="005A209C"/>
    <w:rsid w:val="005A2267"/>
    <w:rsid w:val="005A2377"/>
    <w:rsid w:val="005A3FE6"/>
    <w:rsid w:val="005A64FD"/>
    <w:rsid w:val="005B0341"/>
    <w:rsid w:val="005B04C3"/>
    <w:rsid w:val="005B10F1"/>
    <w:rsid w:val="005B2ABF"/>
    <w:rsid w:val="005B3081"/>
    <w:rsid w:val="005B4BE6"/>
    <w:rsid w:val="005B5E7C"/>
    <w:rsid w:val="005B616F"/>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5022"/>
    <w:rsid w:val="005E6382"/>
    <w:rsid w:val="005E6446"/>
    <w:rsid w:val="005E66C8"/>
    <w:rsid w:val="005E7651"/>
    <w:rsid w:val="005F0F36"/>
    <w:rsid w:val="005F23DC"/>
    <w:rsid w:val="005F2B7B"/>
    <w:rsid w:val="005F503E"/>
    <w:rsid w:val="005F5345"/>
    <w:rsid w:val="005F5C3C"/>
    <w:rsid w:val="005F62CE"/>
    <w:rsid w:val="005F75FD"/>
    <w:rsid w:val="00600EA2"/>
    <w:rsid w:val="00601DC4"/>
    <w:rsid w:val="00604675"/>
    <w:rsid w:val="0060471B"/>
    <w:rsid w:val="00605D03"/>
    <w:rsid w:val="00605D22"/>
    <w:rsid w:val="00606C76"/>
    <w:rsid w:val="0060733D"/>
    <w:rsid w:val="00611D68"/>
    <w:rsid w:val="00612EFE"/>
    <w:rsid w:val="00612FD0"/>
    <w:rsid w:val="00613530"/>
    <w:rsid w:val="00613D53"/>
    <w:rsid w:val="0061568E"/>
    <w:rsid w:val="006168E6"/>
    <w:rsid w:val="0062456F"/>
    <w:rsid w:val="0062645E"/>
    <w:rsid w:val="00626834"/>
    <w:rsid w:val="0063183C"/>
    <w:rsid w:val="00632735"/>
    <w:rsid w:val="0063493E"/>
    <w:rsid w:val="00637237"/>
    <w:rsid w:val="0064017E"/>
    <w:rsid w:val="0064292C"/>
    <w:rsid w:val="00646937"/>
    <w:rsid w:val="00646C0B"/>
    <w:rsid w:val="006474B8"/>
    <w:rsid w:val="006478D7"/>
    <w:rsid w:val="0064793E"/>
    <w:rsid w:val="006507B7"/>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A06"/>
    <w:rsid w:val="00677D12"/>
    <w:rsid w:val="0068037C"/>
    <w:rsid w:val="006824C1"/>
    <w:rsid w:val="00682DE9"/>
    <w:rsid w:val="00683E76"/>
    <w:rsid w:val="006849DF"/>
    <w:rsid w:val="00684F1C"/>
    <w:rsid w:val="006855C4"/>
    <w:rsid w:val="00695C4E"/>
    <w:rsid w:val="006A037D"/>
    <w:rsid w:val="006A2404"/>
    <w:rsid w:val="006A4DC1"/>
    <w:rsid w:val="006A5A26"/>
    <w:rsid w:val="006A7DDC"/>
    <w:rsid w:val="006B0633"/>
    <w:rsid w:val="006B063F"/>
    <w:rsid w:val="006B17C0"/>
    <w:rsid w:val="006B2F4F"/>
    <w:rsid w:val="006B4283"/>
    <w:rsid w:val="006B4EFD"/>
    <w:rsid w:val="006B510D"/>
    <w:rsid w:val="006B56B6"/>
    <w:rsid w:val="006B56ED"/>
    <w:rsid w:val="006B5765"/>
    <w:rsid w:val="006B5CA9"/>
    <w:rsid w:val="006B6381"/>
    <w:rsid w:val="006B6CB0"/>
    <w:rsid w:val="006B7646"/>
    <w:rsid w:val="006C24B5"/>
    <w:rsid w:val="006C2A23"/>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6F798D"/>
    <w:rsid w:val="0070144A"/>
    <w:rsid w:val="00701CE1"/>
    <w:rsid w:val="00702429"/>
    <w:rsid w:val="0071375C"/>
    <w:rsid w:val="00716814"/>
    <w:rsid w:val="00723918"/>
    <w:rsid w:val="00723C52"/>
    <w:rsid w:val="00724FBA"/>
    <w:rsid w:val="00730160"/>
    <w:rsid w:val="00731803"/>
    <w:rsid w:val="00732085"/>
    <w:rsid w:val="00732540"/>
    <w:rsid w:val="00735645"/>
    <w:rsid w:val="00736566"/>
    <w:rsid w:val="00737E0F"/>
    <w:rsid w:val="00740D8D"/>
    <w:rsid w:val="00741E00"/>
    <w:rsid w:val="00742F3C"/>
    <w:rsid w:val="007433DB"/>
    <w:rsid w:val="00745F02"/>
    <w:rsid w:val="00747660"/>
    <w:rsid w:val="007510EF"/>
    <w:rsid w:val="007516D7"/>
    <w:rsid w:val="007543B8"/>
    <w:rsid w:val="00755684"/>
    <w:rsid w:val="00755D2D"/>
    <w:rsid w:val="00755F7C"/>
    <w:rsid w:val="00760AC7"/>
    <w:rsid w:val="00765C80"/>
    <w:rsid w:val="00765F7A"/>
    <w:rsid w:val="00773182"/>
    <w:rsid w:val="00773377"/>
    <w:rsid w:val="0077624A"/>
    <w:rsid w:val="00776F02"/>
    <w:rsid w:val="00777EC8"/>
    <w:rsid w:val="00782B02"/>
    <w:rsid w:val="00782C17"/>
    <w:rsid w:val="00783A5C"/>
    <w:rsid w:val="00784911"/>
    <w:rsid w:val="007871DA"/>
    <w:rsid w:val="00787794"/>
    <w:rsid w:val="00790CCB"/>
    <w:rsid w:val="00790F05"/>
    <w:rsid w:val="00792395"/>
    <w:rsid w:val="00792B87"/>
    <w:rsid w:val="007952E6"/>
    <w:rsid w:val="007953C7"/>
    <w:rsid w:val="007A05A6"/>
    <w:rsid w:val="007A0E34"/>
    <w:rsid w:val="007A1F19"/>
    <w:rsid w:val="007A249B"/>
    <w:rsid w:val="007A33F4"/>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2A18"/>
    <w:rsid w:val="007D5CE7"/>
    <w:rsid w:val="007D720B"/>
    <w:rsid w:val="007E106E"/>
    <w:rsid w:val="007E10E8"/>
    <w:rsid w:val="007E1E26"/>
    <w:rsid w:val="007E2411"/>
    <w:rsid w:val="007E30B6"/>
    <w:rsid w:val="007E7464"/>
    <w:rsid w:val="007F16FE"/>
    <w:rsid w:val="007F25AA"/>
    <w:rsid w:val="007F631C"/>
    <w:rsid w:val="008044BA"/>
    <w:rsid w:val="008048E3"/>
    <w:rsid w:val="00804CEC"/>
    <w:rsid w:val="00804F9D"/>
    <w:rsid w:val="0080718F"/>
    <w:rsid w:val="00810B52"/>
    <w:rsid w:val="00810D3D"/>
    <w:rsid w:val="008122DF"/>
    <w:rsid w:val="00812D85"/>
    <w:rsid w:val="00813CD4"/>
    <w:rsid w:val="00815586"/>
    <w:rsid w:val="00815EB3"/>
    <w:rsid w:val="00816211"/>
    <w:rsid w:val="00816B10"/>
    <w:rsid w:val="008178DA"/>
    <w:rsid w:val="00821684"/>
    <w:rsid w:val="00821E34"/>
    <w:rsid w:val="00822956"/>
    <w:rsid w:val="00822C32"/>
    <w:rsid w:val="00823E56"/>
    <w:rsid w:val="0082408E"/>
    <w:rsid w:val="00826325"/>
    <w:rsid w:val="008306F7"/>
    <w:rsid w:val="0083135D"/>
    <w:rsid w:val="00831B32"/>
    <w:rsid w:val="00831E53"/>
    <w:rsid w:val="00833679"/>
    <w:rsid w:val="00835740"/>
    <w:rsid w:val="008374A4"/>
    <w:rsid w:val="00837D08"/>
    <w:rsid w:val="00842799"/>
    <w:rsid w:val="00843144"/>
    <w:rsid w:val="0084512D"/>
    <w:rsid w:val="00846931"/>
    <w:rsid w:val="00852189"/>
    <w:rsid w:val="00854E7C"/>
    <w:rsid w:val="00855C19"/>
    <w:rsid w:val="00856C93"/>
    <w:rsid w:val="0085775F"/>
    <w:rsid w:val="008617D1"/>
    <w:rsid w:val="0086239A"/>
    <w:rsid w:val="0086457A"/>
    <w:rsid w:val="008651D8"/>
    <w:rsid w:val="00865A08"/>
    <w:rsid w:val="00872D99"/>
    <w:rsid w:val="008736C5"/>
    <w:rsid w:val="008753F3"/>
    <w:rsid w:val="00880C3E"/>
    <w:rsid w:val="00881C93"/>
    <w:rsid w:val="00881F51"/>
    <w:rsid w:val="008820F1"/>
    <w:rsid w:val="00883449"/>
    <w:rsid w:val="008858D5"/>
    <w:rsid w:val="00887137"/>
    <w:rsid w:val="0089028D"/>
    <w:rsid w:val="008902F7"/>
    <w:rsid w:val="00890342"/>
    <w:rsid w:val="00890466"/>
    <w:rsid w:val="00890A2C"/>
    <w:rsid w:val="008936CC"/>
    <w:rsid w:val="008940BE"/>
    <w:rsid w:val="008943A5"/>
    <w:rsid w:val="0089601E"/>
    <w:rsid w:val="008A1BAD"/>
    <w:rsid w:val="008A7809"/>
    <w:rsid w:val="008B19B4"/>
    <w:rsid w:val="008B1C60"/>
    <w:rsid w:val="008B39CB"/>
    <w:rsid w:val="008B4142"/>
    <w:rsid w:val="008B6296"/>
    <w:rsid w:val="008B67FD"/>
    <w:rsid w:val="008C012B"/>
    <w:rsid w:val="008C2333"/>
    <w:rsid w:val="008C7E20"/>
    <w:rsid w:val="008D101A"/>
    <w:rsid w:val="008D1733"/>
    <w:rsid w:val="008D1835"/>
    <w:rsid w:val="008D30FE"/>
    <w:rsid w:val="008D5664"/>
    <w:rsid w:val="008D768A"/>
    <w:rsid w:val="008E62A2"/>
    <w:rsid w:val="008E6D58"/>
    <w:rsid w:val="008E725D"/>
    <w:rsid w:val="008E73AF"/>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5529"/>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56DA"/>
    <w:rsid w:val="009670D1"/>
    <w:rsid w:val="009715EC"/>
    <w:rsid w:val="00972883"/>
    <w:rsid w:val="00974BB2"/>
    <w:rsid w:val="00975CAA"/>
    <w:rsid w:val="009819F3"/>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7E05"/>
    <w:rsid w:val="009D0ABC"/>
    <w:rsid w:val="009D0C5C"/>
    <w:rsid w:val="009D3EFB"/>
    <w:rsid w:val="009D564D"/>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1985"/>
    <w:rsid w:val="00A335C9"/>
    <w:rsid w:val="00A33CDC"/>
    <w:rsid w:val="00A359C8"/>
    <w:rsid w:val="00A36C21"/>
    <w:rsid w:val="00A374AE"/>
    <w:rsid w:val="00A37D71"/>
    <w:rsid w:val="00A42FBB"/>
    <w:rsid w:val="00A44002"/>
    <w:rsid w:val="00A44151"/>
    <w:rsid w:val="00A4782E"/>
    <w:rsid w:val="00A50E8F"/>
    <w:rsid w:val="00A5339C"/>
    <w:rsid w:val="00A54A32"/>
    <w:rsid w:val="00A54BC5"/>
    <w:rsid w:val="00A555FF"/>
    <w:rsid w:val="00A560A5"/>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0A"/>
    <w:rsid w:val="00A823BE"/>
    <w:rsid w:val="00A82405"/>
    <w:rsid w:val="00A8360F"/>
    <w:rsid w:val="00A87307"/>
    <w:rsid w:val="00A873B8"/>
    <w:rsid w:val="00A87621"/>
    <w:rsid w:val="00A92F78"/>
    <w:rsid w:val="00A94C3E"/>
    <w:rsid w:val="00A961D4"/>
    <w:rsid w:val="00A96EFD"/>
    <w:rsid w:val="00AA08B4"/>
    <w:rsid w:val="00AA15BB"/>
    <w:rsid w:val="00AA1A4D"/>
    <w:rsid w:val="00AA5D13"/>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4B08"/>
    <w:rsid w:val="00AE62B1"/>
    <w:rsid w:val="00AE7B5F"/>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22A"/>
    <w:rsid w:val="00B20DB2"/>
    <w:rsid w:val="00B21B9D"/>
    <w:rsid w:val="00B2430C"/>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2E13"/>
    <w:rsid w:val="00B63573"/>
    <w:rsid w:val="00B65212"/>
    <w:rsid w:val="00B663FF"/>
    <w:rsid w:val="00B66689"/>
    <w:rsid w:val="00B6729D"/>
    <w:rsid w:val="00B706A6"/>
    <w:rsid w:val="00B70782"/>
    <w:rsid w:val="00B72ECD"/>
    <w:rsid w:val="00B730B8"/>
    <w:rsid w:val="00B7453C"/>
    <w:rsid w:val="00B75461"/>
    <w:rsid w:val="00B757D3"/>
    <w:rsid w:val="00B7669D"/>
    <w:rsid w:val="00B771BF"/>
    <w:rsid w:val="00B80F55"/>
    <w:rsid w:val="00B81082"/>
    <w:rsid w:val="00B84BA9"/>
    <w:rsid w:val="00B85328"/>
    <w:rsid w:val="00B858CD"/>
    <w:rsid w:val="00B87294"/>
    <w:rsid w:val="00B90C68"/>
    <w:rsid w:val="00B932F3"/>
    <w:rsid w:val="00B9333C"/>
    <w:rsid w:val="00B95FF4"/>
    <w:rsid w:val="00BA2AE5"/>
    <w:rsid w:val="00BA3A24"/>
    <w:rsid w:val="00BA496A"/>
    <w:rsid w:val="00BA4AA5"/>
    <w:rsid w:val="00BA4ADD"/>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3236"/>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3DCE"/>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4CB2"/>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E7ACA"/>
    <w:rsid w:val="00CF15B5"/>
    <w:rsid w:val="00CF3534"/>
    <w:rsid w:val="00CF37F9"/>
    <w:rsid w:val="00CF401D"/>
    <w:rsid w:val="00CF4457"/>
    <w:rsid w:val="00CF6036"/>
    <w:rsid w:val="00CF6264"/>
    <w:rsid w:val="00CF69C2"/>
    <w:rsid w:val="00D001A6"/>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3285"/>
    <w:rsid w:val="00D245F1"/>
    <w:rsid w:val="00D26ECA"/>
    <w:rsid w:val="00D31E09"/>
    <w:rsid w:val="00D3295E"/>
    <w:rsid w:val="00D337CC"/>
    <w:rsid w:val="00D36390"/>
    <w:rsid w:val="00D3676B"/>
    <w:rsid w:val="00D378F0"/>
    <w:rsid w:val="00D37FDA"/>
    <w:rsid w:val="00D44047"/>
    <w:rsid w:val="00D45E4F"/>
    <w:rsid w:val="00D53065"/>
    <w:rsid w:val="00D55040"/>
    <w:rsid w:val="00D56525"/>
    <w:rsid w:val="00D57290"/>
    <w:rsid w:val="00D60CE0"/>
    <w:rsid w:val="00D61FC5"/>
    <w:rsid w:val="00D63DCC"/>
    <w:rsid w:val="00D640B0"/>
    <w:rsid w:val="00D64158"/>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95AFE"/>
    <w:rsid w:val="00DA1357"/>
    <w:rsid w:val="00DA3BCB"/>
    <w:rsid w:val="00DA653F"/>
    <w:rsid w:val="00DA65DC"/>
    <w:rsid w:val="00DA6D63"/>
    <w:rsid w:val="00DA7411"/>
    <w:rsid w:val="00DB1952"/>
    <w:rsid w:val="00DB21F9"/>
    <w:rsid w:val="00DB22A2"/>
    <w:rsid w:val="00DB3115"/>
    <w:rsid w:val="00DB3CA3"/>
    <w:rsid w:val="00DB440D"/>
    <w:rsid w:val="00DB54F7"/>
    <w:rsid w:val="00DB6EF8"/>
    <w:rsid w:val="00DB77B2"/>
    <w:rsid w:val="00DC1507"/>
    <w:rsid w:val="00DC1548"/>
    <w:rsid w:val="00DC2D43"/>
    <w:rsid w:val="00DC38E6"/>
    <w:rsid w:val="00DC3E72"/>
    <w:rsid w:val="00DD2AEE"/>
    <w:rsid w:val="00DD545F"/>
    <w:rsid w:val="00DD5572"/>
    <w:rsid w:val="00DD5809"/>
    <w:rsid w:val="00DD5EB5"/>
    <w:rsid w:val="00DE0A8B"/>
    <w:rsid w:val="00DE4036"/>
    <w:rsid w:val="00DE4838"/>
    <w:rsid w:val="00DE4D94"/>
    <w:rsid w:val="00DE5834"/>
    <w:rsid w:val="00DE6539"/>
    <w:rsid w:val="00DE7BCF"/>
    <w:rsid w:val="00DE7CC2"/>
    <w:rsid w:val="00DF0F77"/>
    <w:rsid w:val="00DF1A7E"/>
    <w:rsid w:val="00DF2D8C"/>
    <w:rsid w:val="00DF5EE9"/>
    <w:rsid w:val="00DF6028"/>
    <w:rsid w:val="00DF6D9D"/>
    <w:rsid w:val="00DF779E"/>
    <w:rsid w:val="00E00044"/>
    <w:rsid w:val="00E031D3"/>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0B24"/>
    <w:rsid w:val="00E527F0"/>
    <w:rsid w:val="00E53E79"/>
    <w:rsid w:val="00E54110"/>
    <w:rsid w:val="00E54828"/>
    <w:rsid w:val="00E56BBA"/>
    <w:rsid w:val="00E60A0B"/>
    <w:rsid w:val="00E60B6D"/>
    <w:rsid w:val="00E60CCA"/>
    <w:rsid w:val="00E62CB7"/>
    <w:rsid w:val="00E6463A"/>
    <w:rsid w:val="00E65F12"/>
    <w:rsid w:val="00E66CC7"/>
    <w:rsid w:val="00E675B9"/>
    <w:rsid w:val="00E7026C"/>
    <w:rsid w:val="00E702E3"/>
    <w:rsid w:val="00E7219D"/>
    <w:rsid w:val="00E74688"/>
    <w:rsid w:val="00E77D52"/>
    <w:rsid w:val="00E80E35"/>
    <w:rsid w:val="00E91E52"/>
    <w:rsid w:val="00E9322C"/>
    <w:rsid w:val="00E93C09"/>
    <w:rsid w:val="00E94846"/>
    <w:rsid w:val="00E94CBD"/>
    <w:rsid w:val="00E94E60"/>
    <w:rsid w:val="00E94E7A"/>
    <w:rsid w:val="00E962AF"/>
    <w:rsid w:val="00EA1047"/>
    <w:rsid w:val="00EA1F48"/>
    <w:rsid w:val="00EA373D"/>
    <w:rsid w:val="00EA4DA5"/>
    <w:rsid w:val="00EA6709"/>
    <w:rsid w:val="00EA672D"/>
    <w:rsid w:val="00EA74C2"/>
    <w:rsid w:val="00EB49C3"/>
    <w:rsid w:val="00EC0C95"/>
    <w:rsid w:val="00EC3D98"/>
    <w:rsid w:val="00EC697A"/>
    <w:rsid w:val="00EC7963"/>
    <w:rsid w:val="00ED01CA"/>
    <w:rsid w:val="00ED1604"/>
    <w:rsid w:val="00ED2546"/>
    <w:rsid w:val="00ED2B91"/>
    <w:rsid w:val="00ED42CD"/>
    <w:rsid w:val="00ED5CCE"/>
    <w:rsid w:val="00ED5FCF"/>
    <w:rsid w:val="00ED6609"/>
    <w:rsid w:val="00ED7D14"/>
    <w:rsid w:val="00EE4820"/>
    <w:rsid w:val="00EE55E9"/>
    <w:rsid w:val="00EE5702"/>
    <w:rsid w:val="00EF1F6E"/>
    <w:rsid w:val="00EF4334"/>
    <w:rsid w:val="00EF69F7"/>
    <w:rsid w:val="00F008C8"/>
    <w:rsid w:val="00F01454"/>
    <w:rsid w:val="00F03655"/>
    <w:rsid w:val="00F03C17"/>
    <w:rsid w:val="00F04AE1"/>
    <w:rsid w:val="00F051A6"/>
    <w:rsid w:val="00F107E2"/>
    <w:rsid w:val="00F1083C"/>
    <w:rsid w:val="00F129A5"/>
    <w:rsid w:val="00F1569B"/>
    <w:rsid w:val="00F1774B"/>
    <w:rsid w:val="00F217C6"/>
    <w:rsid w:val="00F22FE9"/>
    <w:rsid w:val="00F24E87"/>
    <w:rsid w:val="00F305E0"/>
    <w:rsid w:val="00F31223"/>
    <w:rsid w:val="00F32AD4"/>
    <w:rsid w:val="00F33F44"/>
    <w:rsid w:val="00F366AA"/>
    <w:rsid w:val="00F36B6E"/>
    <w:rsid w:val="00F370F1"/>
    <w:rsid w:val="00F43B71"/>
    <w:rsid w:val="00F5387D"/>
    <w:rsid w:val="00F53ADC"/>
    <w:rsid w:val="00F5409F"/>
    <w:rsid w:val="00F54631"/>
    <w:rsid w:val="00F55C6F"/>
    <w:rsid w:val="00F60671"/>
    <w:rsid w:val="00F6091A"/>
    <w:rsid w:val="00F6177C"/>
    <w:rsid w:val="00F64E24"/>
    <w:rsid w:val="00F650F4"/>
    <w:rsid w:val="00F65BB0"/>
    <w:rsid w:val="00F65F08"/>
    <w:rsid w:val="00F673F2"/>
    <w:rsid w:val="00F67944"/>
    <w:rsid w:val="00F71D6B"/>
    <w:rsid w:val="00F72D69"/>
    <w:rsid w:val="00F73439"/>
    <w:rsid w:val="00F736A4"/>
    <w:rsid w:val="00F75534"/>
    <w:rsid w:val="00F76743"/>
    <w:rsid w:val="00F76FED"/>
    <w:rsid w:val="00F80999"/>
    <w:rsid w:val="00F81F60"/>
    <w:rsid w:val="00F82BD6"/>
    <w:rsid w:val="00F84BF4"/>
    <w:rsid w:val="00F85D66"/>
    <w:rsid w:val="00F863B3"/>
    <w:rsid w:val="00F87213"/>
    <w:rsid w:val="00F90CC6"/>
    <w:rsid w:val="00F93E30"/>
    <w:rsid w:val="00F94E77"/>
    <w:rsid w:val="00F96E20"/>
    <w:rsid w:val="00F979AA"/>
    <w:rsid w:val="00FA0F05"/>
    <w:rsid w:val="00FA3B3B"/>
    <w:rsid w:val="00FB0BD4"/>
    <w:rsid w:val="00FB2247"/>
    <w:rsid w:val="00FB51F4"/>
    <w:rsid w:val="00FB5208"/>
    <w:rsid w:val="00FB5286"/>
    <w:rsid w:val="00FB5F3D"/>
    <w:rsid w:val="00FB6B41"/>
    <w:rsid w:val="00FB7E21"/>
    <w:rsid w:val="00FC26F1"/>
    <w:rsid w:val="00FC2A6D"/>
    <w:rsid w:val="00FC4AF3"/>
    <w:rsid w:val="00FC5425"/>
    <w:rsid w:val="00FC65B8"/>
    <w:rsid w:val="00FC7A9B"/>
    <w:rsid w:val="00FD05E1"/>
    <w:rsid w:val="00FD2AFE"/>
    <w:rsid w:val="00FD2B9E"/>
    <w:rsid w:val="00FD58CC"/>
    <w:rsid w:val="00FD6C15"/>
    <w:rsid w:val="00FD74F5"/>
    <w:rsid w:val="00FD7EEE"/>
    <w:rsid w:val="00FE0299"/>
    <w:rsid w:val="00FE0C3D"/>
    <w:rsid w:val="00FE1BC5"/>
    <w:rsid w:val="00FE4D63"/>
    <w:rsid w:val="00FE57DF"/>
    <w:rsid w:val="00FE7136"/>
    <w:rsid w:val="00FF0B08"/>
    <w:rsid w:val="00FF2640"/>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DD"/>
    <w:pPr>
      <w:spacing w:after="0" w:line="240" w:lineRule="auto"/>
    </w:pPr>
  </w:style>
  <w:style w:type="paragraph" w:styleId="Heading1">
    <w:name w:val="heading 1"/>
    <w:basedOn w:val="Normal"/>
    <w:next w:val="Normal"/>
    <w:link w:val="Heading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qFormat/>
    <w:rsid w:val="00DE6539"/>
    <w:pPr>
      <w:ind w:left="720"/>
      <w:contextualSpacing/>
    </w:pPr>
  </w:style>
  <w:style w:type="character" w:customStyle="1" w:styleId="ListParagraphChar">
    <w:name w:val="List Paragraph Char"/>
    <w:link w:val="ListParagraph"/>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customStyle="1" w:styleId="UnresolvedMention">
    <w:name w:val="Unresolved Mention"/>
    <w:basedOn w:val="DefaultParagraphFont"/>
    <w:uiPriority w:val="99"/>
    <w:semiHidden/>
    <w:unhideWhenUsed/>
    <w:rsid w:val="00136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191773837">
      <w:bodyDiv w:val="1"/>
      <w:marLeft w:val="0"/>
      <w:marRight w:val="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289358656">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28650421">
      <w:bodyDiv w:val="1"/>
      <w:marLeft w:val="0"/>
      <w:marRight w:val="0"/>
      <w:marTop w:val="0"/>
      <w:marBottom w:val="0"/>
      <w:divBdr>
        <w:top w:val="none" w:sz="0" w:space="0" w:color="auto"/>
        <w:left w:val="none" w:sz="0" w:space="0" w:color="auto"/>
        <w:bottom w:val="none" w:sz="0" w:space="0" w:color="auto"/>
        <w:right w:val="none" w:sz="0" w:space="0" w:color="auto"/>
      </w:divBdr>
    </w:div>
    <w:div w:id="768164671">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r@apprr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g-vinodol.hr" TargetMode="External"/><Relationship Id="rId4" Type="http://schemas.openxmlformats.org/officeDocument/2006/relationships/settings" Target="settings.xml"/><Relationship Id="rId9" Type="http://schemas.openxmlformats.org/officeDocument/2006/relationships/hyperlink" Target="http://www.apprrr.hr/ipard-31.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4958-839D-49FF-9617-D3AEEF43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24</Pages>
  <Words>6273</Words>
  <Characters>35762</Characters>
  <Application>Microsoft Office Word</Application>
  <DocSecurity>0</DocSecurity>
  <Lines>298</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Korisnik</cp:lastModifiedBy>
  <cp:revision>113</cp:revision>
  <cp:lastPrinted>2018-02-09T15:23:00Z</cp:lastPrinted>
  <dcterms:created xsi:type="dcterms:W3CDTF">2018-02-09T13:09:00Z</dcterms:created>
  <dcterms:modified xsi:type="dcterms:W3CDTF">2020-03-23T19:29:00Z</dcterms:modified>
</cp:coreProperties>
</file>