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val="en-US"/>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D030A0" w:rsidRDefault="00D030A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030A0" w:rsidRDefault="00D030A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2EB3481" w:rsidR="00D030A0" w:rsidRDefault="00D030A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A2565B">
                              <w:rPr>
                                <w:rFonts w:ascii="Times New Roman" w:hAnsi="Times New Roman" w:cs="Times New Roman"/>
                                <w:b/>
                                <w:sz w:val="36"/>
                                <w:szCs w:val="36"/>
                              </w:rPr>
                              <w:t>„VINODOL“</w:t>
                            </w:r>
                          </w:p>
                          <w:p w14:paraId="35FB393A" w14:textId="77777777" w:rsidR="00D030A0" w:rsidRDefault="00D030A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val="en-US"/>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030A0" w:rsidRPr="0026668A" w:rsidRDefault="00D030A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030A0" w:rsidRPr="0026668A" w:rsidRDefault="00D030A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030A0" w:rsidRDefault="00D03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D030A0" w:rsidRDefault="00D030A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030A0" w:rsidRDefault="00D030A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030A0" w:rsidRDefault="00D030A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2EB3481" w:rsidR="00D030A0" w:rsidRDefault="00D030A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A2565B">
                        <w:rPr>
                          <w:rFonts w:ascii="Times New Roman" w:hAnsi="Times New Roman" w:cs="Times New Roman"/>
                          <w:b/>
                          <w:sz w:val="36"/>
                          <w:szCs w:val="36"/>
                        </w:rPr>
                        <w:t>„VINODOL“</w:t>
                      </w:r>
                    </w:p>
                    <w:p w14:paraId="35FB393A" w14:textId="77777777" w:rsidR="00D030A0" w:rsidRDefault="00D030A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val="en-US"/>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030A0" w:rsidRPr="0026668A" w:rsidRDefault="00D030A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030A0" w:rsidRPr="0026668A" w:rsidRDefault="00D030A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030A0" w:rsidRDefault="00D030A0"/>
                  </w:txbxContent>
                </v:textbox>
                <w10:wrap type="topAndBottom"/>
              </v:shape>
            </w:pict>
          </mc:Fallback>
        </mc:AlternateContent>
      </w:r>
    </w:p>
    <w:p w14:paraId="6A652944" w14:textId="29E43DAE"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Na temelju članka 29. stavka 1. Pravilnika o provedbi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19.2. »Provedba operacija unutar CLLD strategije«,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19.3. »Priprema i provedba aktivnosti suradnje LAG-a« 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xml:space="preserve">; u daljnjem tekstu: Pravilnik), Lokalna akcijska grupa </w:t>
      </w:r>
      <w:r w:rsidR="000B310B">
        <w:rPr>
          <w:rFonts w:ascii="Times New Roman" w:hAnsi="Times New Roman" w:cs="Times New Roman"/>
          <w:sz w:val="24"/>
          <w:szCs w:val="24"/>
        </w:rPr>
        <w:t>„VINODOL</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0ADA9897" w14:textId="6D0BBBC5" w:rsidR="000B310B" w:rsidRPr="000B310B" w:rsidRDefault="000B310B" w:rsidP="000B310B">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24"/>
        </w:rPr>
      </w:pPr>
      <w:r w:rsidRPr="000B310B">
        <w:rPr>
          <w:rFonts w:ascii="Times New Roman" w:hAnsi="Times New Roman" w:cs="Times New Roman"/>
          <w:b/>
          <w:sz w:val="32"/>
          <w:szCs w:val="24"/>
        </w:rPr>
        <w:t xml:space="preserve">NATJEČAJ ZA PROVEDBU MJERE 3.1.1. </w:t>
      </w:r>
      <w:r w:rsidR="006C7FA8">
        <w:rPr>
          <w:rFonts w:ascii="Times New Roman" w:hAnsi="Times New Roman" w:cs="Times New Roman"/>
          <w:b/>
          <w:sz w:val="32"/>
          <w:szCs w:val="24"/>
        </w:rPr>
        <w:t>„</w:t>
      </w:r>
      <w:r w:rsidRPr="000B310B">
        <w:rPr>
          <w:rFonts w:ascii="Times New Roman" w:hAnsi="Times New Roman" w:cs="Times New Roman"/>
          <w:b/>
          <w:sz w:val="32"/>
          <w:szCs w:val="24"/>
        </w:rPr>
        <w:t>POKRETANJE, POBOLJŠANJE ILI PROŠIRENJE LOKALNIH TEMELJNIH USLUGA ZA RURALNO STANOVNIŠTVO</w:t>
      </w:r>
      <w:r w:rsidR="006C7FA8">
        <w:rPr>
          <w:rFonts w:ascii="Times New Roman" w:hAnsi="Times New Roman" w:cs="Times New Roman"/>
          <w:b/>
          <w:sz w:val="32"/>
          <w:szCs w:val="24"/>
        </w:rPr>
        <w:t>“</w:t>
      </w:r>
    </w:p>
    <w:p w14:paraId="7F1C7E3E" w14:textId="77777777" w:rsidR="000B310B" w:rsidRPr="000B310B" w:rsidRDefault="000B310B" w:rsidP="000B310B">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0B310B">
        <w:rPr>
          <w:rFonts w:ascii="Times New Roman" w:hAnsi="Times New Roman" w:cs="Times New Roman"/>
          <w:b/>
          <w:i/>
          <w:sz w:val="26"/>
          <w:szCs w:val="26"/>
        </w:rPr>
        <w:t>Mjera je sukladna tipu operacije 7.4.1. iz Programa ruralnog razvoja RH 2014. - 2020.</w:t>
      </w:r>
    </w:p>
    <w:p w14:paraId="5E7F7F6B" w14:textId="77777777" w:rsidR="003175C8" w:rsidRPr="008A350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54E7C748" w:rsidR="003175C8" w:rsidRPr="008A3502" w:rsidRDefault="000B310B" w:rsidP="00F1774B">
      <w:pPr>
        <w:pStyle w:val="Header"/>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Referentna oznaka: 231100</w:t>
      </w:r>
    </w:p>
    <w:p w14:paraId="62D3A0E0" w14:textId="12C9DCDB" w:rsidR="003051B7" w:rsidRPr="008A3502" w:rsidRDefault="003051B7" w:rsidP="000F4779">
      <w:pPr>
        <w:pStyle w:val="Header"/>
        <w:shd w:val="clear" w:color="auto" w:fill="FFFFFF" w:themeFill="background1"/>
        <w:ind w:right="-279"/>
        <w:rPr>
          <w:rFonts w:ascii="Times New Roman" w:hAnsi="Times New Roman" w:cs="Times New Roman"/>
          <w:b/>
          <w:sz w:val="24"/>
          <w:szCs w:val="24"/>
        </w:rPr>
      </w:pPr>
    </w:p>
    <w:p w14:paraId="37FB7989" w14:textId="1774C871" w:rsidR="003051B7" w:rsidRPr="008A3502" w:rsidRDefault="005526CF" w:rsidP="003051B7">
      <w:pPr>
        <w:pStyle w:val="Header"/>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0B310B">
        <w:rPr>
          <w:rFonts w:ascii="Times New Roman" w:hAnsi="Times New Roman" w:cs="Times New Roman"/>
          <w:sz w:val="24"/>
          <w:szCs w:val="24"/>
        </w:rPr>
        <w:t>2.0</w:t>
      </w:r>
    </w:p>
    <w:p w14:paraId="2F66FAB5" w14:textId="2981E5F2" w:rsidR="000F4779" w:rsidRPr="008A3502" w:rsidRDefault="00A13611" w:rsidP="003051B7">
      <w:pPr>
        <w:pStyle w:val="Header"/>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432B5E" w:rsidRPr="00432B5E">
        <w:rPr>
          <w:rFonts w:ascii="Times New Roman" w:hAnsi="Times New Roman" w:cs="Times New Roman"/>
          <w:sz w:val="24"/>
          <w:szCs w:val="24"/>
        </w:rPr>
        <w:t>15</w:t>
      </w:r>
      <w:r w:rsidR="006C7FA8" w:rsidRPr="00432B5E">
        <w:rPr>
          <w:rFonts w:ascii="Times New Roman" w:hAnsi="Times New Roman" w:cs="Times New Roman"/>
          <w:sz w:val="24"/>
          <w:szCs w:val="24"/>
        </w:rPr>
        <w:t>.01.2019.</w:t>
      </w:r>
      <w:r w:rsidR="006B3879" w:rsidRPr="008A3502">
        <w:rPr>
          <w:rFonts w:ascii="Times New Roman" w:hAnsi="Times New Roman" w:cs="Times New Roman"/>
          <w:sz w:val="24"/>
          <w:szCs w:val="24"/>
          <w:highlight w:val="lightGray"/>
        </w:rPr>
        <w:br w:type="page"/>
      </w:r>
      <w:bookmarkStart w:id="0" w:name="_GoBack"/>
      <w:bookmarkEnd w:id="0"/>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Heading"/>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31769280" w14:textId="77777777" w:rsidR="0097700F" w:rsidRDefault="00DE5834">
          <w:pPr>
            <w:pStyle w:val="TOC1"/>
            <w:tabs>
              <w:tab w:val="right" w:leader="dot" w:pos="9350"/>
            </w:tabs>
            <w:rPr>
              <w:rFonts w:asciiTheme="minorHAnsi" w:eastAsiaTheme="minorEastAsia" w:hAnsiTheme="minorHAnsi" w:cstheme="minorBidi"/>
              <w:noProof/>
              <w:sz w:val="22"/>
              <w:szCs w:val="22"/>
              <w:lang w:eastAsia="hr-HR"/>
            </w:rPr>
          </w:pPr>
          <w:r w:rsidRPr="008A3502">
            <w:fldChar w:fldCharType="begin"/>
          </w:r>
          <w:r w:rsidRPr="008A3502">
            <w:instrText xml:space="preserve"> TOC \o "1-2" \u </w:instrText>
          </w:r>
          <w:r w:rsidRPr="008A3502">
            <w:fldChar w:fldCharType="separate"/>
          </w:r>
          <w:r w:rsidR="0097700F" w:rsidRPr="00E8393D">
            <w:rPr>
              <w:b/>
              <w:noProof/>
            </w:rPr>
            <w:t>1     OPĆE ODREDBE</w:t>
          </w:r>
          <w:r w:rsidR="0097700F">
            <w:rPr>
              <w:noProof/>
            </w:rPr>
            <w:tab/>
          </w:r>
          <w:r w:rsidR="0097700F">
            <w:rPr>
              <w:noProof/>
            </w:rPr>
            <w:fldChar w:fldCharType="begin"/>
          </w:r>
          <w:r w:rsidR="0097700F">
            <w:rPr>
              <w:noProof/>
            </w:rPr>
            <w:instrText xml:space="preserve"> PAGEREF _Toc529881651 \h </w:instrText>
          </w:r>
          <w:r w:rsidR="0097700F">
            <w:rPr>
              <w:noProof/>
            </w:rPr>
          </w:r>
          <w:r w:rsidR="0097700F">
            <w:rPr>
              <w:noProof/>
            </w:rPr>
            <w:fldChar w:fldCharType="separate"/>
          </w:r>
          <w:r w:rsidR="0097700F">
            <w:rPr>
              <w:noProof/>
            </w:rPr>
            <w:t>4</w:t>
          </w:r>
          <w:r w:rsidR="0097700F">
            <w:rPr>
              <w:noProof/>
            </w:rPr>
            <w:fldChar w:fldCharType="end"/>
          </w:r>
        </w:p>
        <w:p w14:paraId="2CDF0202"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1.1</w:t>
          </w:r>
          <w:r>
            <w:rPr>
              <w:rFonts w:asciiTheme="minorHAnsi" w:eastAsiaTheme="minorEastAsia" w:hAnsiTheme="minorHAnsi" w:cstheme="minorBidi"/>
              <w:noProof/>
              <w:sz w:val="22"/>
              <w:szCs w:val="22"/>
              <w:lang w:eastAsia="hr-HR"/>
            </w:rPr>
            <w:tab/>
          </w:r>
          <w:r w:rsidRPr="00E8393D">
            <w:rPr>
              <w:rFonts w:ascii="Times New Roman" w:hAnsi="Times New Roman"/>
              <w:b/>
              <w:noProof/>
            </w:rPr>
            <w:t>Predmet, svrha i raspoloživa sredstva Natječaja</w:t>
          </w:r>
          <w:r>
            <w:rPr>
              <w:noProof/>
            </w:rPr>
            <w:tab/>
          </w:r>
          <w:r>
            <w:rPr>
              <w:noProof/>
            </w:rPr>
            <w:fldChar w:fldCharType="begin"/>
          </w:r>
          <w:r>
            <w:rPr>
              <w:noProof/>
            </w:rPr>
            <w:instrText xml:space="preserve"> PAGEREF _Toc529881652 \h </w:instrText>
          </w:r>
          <w:r>
            <w:rPr>
              <w:noProof/>
            </w:rPr>
          </w:r>
          <w:r>
            <w:rPr>
              <w:noProof/>
            </w:rPr>
            <w:fldChar w:fldCharType="separate"/>
          </w:r>
          <w:r>
            <w:rPr>
              <w:noProof/>
            </w:rPr>
            <w:t>4</w:t>
          </w:r>
          <w:r>
            <w:rPr>
              <w:noProof/>
            </w:rPr>
            <w:fldChar w:fldCharType="end"/>
          </w:r>
        </w:p>
        <w:p w14:paraId="025CC179"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1.2</w:t>
          </w:r>
          <w:r>
            <w:rPr>
              <w:rFonts w:asciiTheme="minorHAnsi" w:eastAsiaTheme="minorEastAsia" w:hAnsiTheme="minorHAnsi" w:cstheme="minorBidi"/>
              <w:noProof/>
              <w:sz w:val="22"/>
              <w:szCs w:val="22"/>
              <w:lang w:eastAsia="hr-HR"/>
            </w:rPr>
            <w:tab/>
          </w:r>
          <w:r w:rsidRPr="00E8393D">
            <w:rPr>
              <w:rFonts w:ascii="Times New Roman" w:hAnsi="Times New Roman"/>
              <w:b/>
              <w:noProof/>
            </w:rPr>
            <w:t>Pojmovi i kratice</w:t>
          </w:r>
          <w:r>
            <w:rPr>
              <w:noProof/>
            </w:rPr>
            <w:tab/>
          </w:r>
          <w:r>
            <w:rPr>
              <w:noProof/>
            </w:rPr>
            <w:fldChar w:fldCharType="begin"/>
          </w:r>
          <w:r>
            <w:rPr>
              <w:noProof/>
            </w:rPr>
            <w:instrText xml:space="preserve"> PAGEREF _Toc529881653 \h </w:instrText>
          </w:r>
          <w:r>
            <w:rPr>
              <w:noProof/>
            </w:rPr>
          </w:r>
          <w:r>
            <w:rPr>
              <w:noProof/>
            </w:rPr>
            <w:fldChar w:fldCharType="separate"/>
          </w:r>
          <w:r>
            <w:rPr>
              <w:noProof/>
            </w:rPr>
            <w:t>4</w:t>
          </w:r>
          <w:r>
            <w:rPr>
              <w:noProof/>
            </w:rPr>
            <w:fldChar w:fldCharType="end"/>
          </w:r>
        </w:p>
        <w:p w14:paraId="3B770205"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1.3</w:t>
          </w:r>
          <w:r>
            <w:rPr>
              <w:rFonts w:asciiTheme="minorHAnsi" w:eastAsiaTheme="minorEastAsia" w:hAnsiTheme="minorHAnsi" w:cstheme="minorBidi"/>
              <w:noProof/>
              <w:sz w:val="22"/>
              <w:szCs w:val="22"/>
              <w:lang w:eastAsia="hr-HR"/>
            </w:rPr>
            <w:tab/>
          </w:r>
          <w:r w:rsidRPr="00E8393D">
            <w:rPr>
              <w:rFonts w:ascii="Times New Roman" w:hAnsi="Times New Roman"/>
              <w:b/>
              <w:noProof/>
            </w:rPr>
            <w:t>Iznos, udio i intenzitet javne potpore</w:t>
          </w:r>
          <w:r>
            <w:rPr>
              <w:noProof/>
            </w:rPr>
            <w:tab/>
          </w:r>
          <w:r>
            <w:rPr>
              <w:noProof/>
            </w:rPr>
            <w:fldChar w:fldCharType="begin"/>
          </w:r>
          <w:r>
            <w:rPr>
              <w:noProof/>
            </w:rPr>
            <w:instrText xml:space="preserve"> PAGEREF _Toc529881654 \h </w:instrText>
          </w:r>
          <w:r>
            <w:rPr>
              <w:noProof/>
            </w:rPr>
          </w:r>
          <w:r>
            <w:rPr>
              <w:noProof/>
            </w:rPr>
            <w:fldChar w:fldCharType="separate"/>
          </w:r>
          <w:r>
            <w:rPr>
              <w:noProof/>
            </w:rPr>
            <w:t>6</w:t>
          </w:r>
          <w:r>
            <w:rPr>
              <w:noProof/>
            </w:rPr>
            <w:fldChar w:fldCharType="end"/>
          </w:r>
        </w:p>
        <w:p w14:paraId="5F954319" w14:textId="77777777" w:rsidR="0097700F" w:rsidRDefault="0097700F">
          <w:pPr>
            <w:pStyle w:val="TOC1"/>
            <w:tabs>
              <w:tab w:val="left" w:pos="440"/>
              <w:tab w:val="right" w:leader="dot" w:pos="9350"/>
            </w:tabs>
            <w:rPr>
              <w:rFonts w:asciiTheme="minorHAnsi" w:eastAsiaTheme="minorEastAsia" w:hAnsiTheme="minorHAnsi" w:cstheme="minorBidi"/>
              <w:noProof/>
              <w:sz w:val="22"/>
              <w:szCs w:val="22"/>
              <w:lang w:eastAsia="hr-HR"/>
            </w:rPr>
          </w:pPr>
          <w:r w:rsidRPr="00E8393D">
            <w:rPr>
              <w:b/>
              <w:noProof/>
            </w:rPr>
            <w:t>2</w:t>
          </w:r>
          <w:r>
            <w:rPr>
              <w:rFonts w:asciiTheme="minorHAnsi" w:eastAsiaTheme="minorEastAsia" w:hAnsiTheme="minorHAnsi" w:cstheme="minorBidi"/>
              <w:noProof/>
              <w:sz w:val="22"/>
              <w:szCs w:val="22"/>
              <w:lang w:eastAsia="hr-HR"/>
            </w:rPr>
            <w:tab/>
          </w:r>
          <w:r w:rsidRPr="00E8393D">
            <w:rPr>
              <w:b/>
              <w:noProof/>
            </w:rPr>
            <w:t>ZAHTJEVI ZA NOSITELJA PROJEKTA</w:t>
          </w:r>
          <w:r>
            <w:rPr>
              <w:noProof/>
            </w:rPr>
            <w:tab/>
          </w:r>
          <w:r>
            <w:rPr>
              <w:noProof/>
            </w:rPr>
            <w:fldChar w:fldCharType="begin"/>
          </w:r>
          <w:r>
            <w:rPr>
              <w:noProof/>
            </w:rPr>
            <w:instrText xml:space="preserve"> PAGEREF _Toc529881655 \h </w:instrText>
          </w:r>
          <w:r>
            <w:rPr>
              <w:noProof/>
            </w:rPr>
          </w:r>
          <w:r>
            <w:rPr>
              <w:noProof/>
            </w:rPr>
            <w:fldChar w:fldCharType="separate"/>
          </w:r>
          <w:r>
            <w:rPr>
              <w:noProof/>
            </w:rPr>
            <w:t>8</w:t>
          </w:r>
          <w:r>
            <w:rPr>
              <w:noProof/>
            </w:rPr>
            <w:fldChar w:fldCharType="end"/>
          </w:r>
        </w:p>
        <w:p w14:paraId="7C3BF949"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2.1</w:t>
          </w:r>
          <w:r>
            <w:rPr>
              <w:rFonts w:asciiTheme="minorHAnsi" w:eastAsiaTheme="minorEastAsia" w:hAnsiTheme="minorHAnsi" w:cstheme="minorBidi"/>
              <w:noProof/>
              <w:sz w:val="22"/>
              <w:szCs w:val="22"/>
              <w:lang w:eastAsia="hr-HR"/>
            </w:rPr>
            <w:tab/>
          </w:r>
          <w:r w:rsidRPr="00E8393D">
            <w:rPr>
              <w:rFonts w:ascii="Times New Roman" w:hAnsi="Times New Roman"/>
              <w:b/>
              <w:noProof/>
            </w:rPr>
            <w:t>Prihvatljivost nositelja projekta (Tko može sudjelovati?)</w:t>
          </w:r>
          <w:r>
            <w:rPr>
              <w:noProof/>
            </w:rPr>
            <w:tab/>
          </w:r>
          <w:r>
            <w:rPr>
              <w:noProof/>
            </w:rPr>
            <w:fldChar w:fldCharType="begin"/>
          </w:r>
          <w:r>
            <w:rPr>
              <w:noProof/>
            </w:rPr>
            <w:instrText xml:space="preserve"> PAGEREF _Toc529881656 \h </w:instrText>
          </w:r>
          <w:r>
            <w:rPr>
              <w:noProof/>
            </w:rPr>
          </w:r>
          <w:r>
            <w:rPr>
              <w:noProof/>
            </w:rPr>
            <w:fldChar w:fldCharType="separate"/>
          </w:r>
          <w:r>
            <w:rPr>
              <w:noProof/>
            </w:rPr>
            <w:t>8</w:t>
          </w:r>
          <w:r>
            <w:rPr>
              <w:noProof/>
            </w:rPr>
            <w:fldChar w:fldCharType="end"/>
          </w:r>
        </w:p>
        <w:p w14:paraId="23D7523E"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2.2</w:t>
          </w:r>
          <w:r>
            <w:rPr>
              <w:rFonts w:asciiTheme="minorHAnsi" w:eastAsiaTheme="minorEastAsia" w:hAnsiTheme="minorHAnsi" w:cstheme="minorBidi"/>
              <w:noProof/>
              <w:sz w:val="22"/>
              <w:szCs w:val="22"/>
              <w:lang w:eastAsia="hr-HR"/>
            </w:rPr>
            <w:tab/>
          </w:r>
          <w:r w:rsidRPr="00E8393D">
            <w:rPr>
              <w:rFonts w:ascii="Times New Roman" w:hAnsi="Times New Roman"/>
              <w:b/>
              <w:noProof/>
            </w:rPr>
            <w:t>Broj prijava projekata po nositelju projekta</w:t>
          </w:r>
          <w:r>
            <w:rPr>
              <w:noProof/>
            </w:rPr>
            <w:tab/>
          </w:r>
          <w:r>
            <w:rPr>
              <w:noProof/>
            </w:rPr>
            <w:fldChar w:fldCharType="begin"/>
          </w:r>
          <w:r>
            <w:rPr>
              <w:noProof/>
            </w:rPr>
            <w:instrText xml:space="preserve"> PAGEREF _Toc529881657 \h </w:instrText>
          </w:r>
          <w:r>
            <w:rPr>
              <w:noProof/>
            </w:rPr>
          </w:r>
          <w:r>
            <w:rPr>
              <w:noProof/>
            </w:rPr>
            <w:fldChar w:fldCharType="separate"/>
          </w:r>
          <w:r>
            <w:rPr>
              <w:noProof/>
            </w:rPr>
            <w:t>8</w:t>
          </w:r>
          <w:r>
            <w:rPr>
              <w:noProof/>
            </w:rPr>
            <w:fldChar w:fldCharType="end"/>
          </w:r>
        </w:p>
        <w:p w14:paraId="167ADD95"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2.3</w:t>
          </w:r>
          <w:r>
            <w:rPr>
              <w:rFonts w:asciiTheme="minorHAnsi" w:eastAsiaTheme="minorEastAsia" w:hAnsiTheme="minorHAnsi" w:cstheme="minorBidi"/>
              <w:noProof/>
              <w:sz w:val="22"/>
              <w:szCs w:val="22"/>
              <w:lang w:eastAsia="hr-HR"/>
            </w:rPr>
            <w:tab/>
          </w:r>
          <w:r w:rsidRPr="00E8393D">
            <w:rPr>
              <w:rFonts w:ascii="Times New Roman" w:hAnsi="Times New Roman"/>
              <w:b/>
              <w:noProof/>
            </w:rPr>
            <w:t>Kriteriji za isključenje nositelja projekta (Tko ne može sudjelovati?)</w:t>
          </w:r>
          <w:r>
            <w:rPr>
              <w:noProof/>
            </w:rPr>
            <w:tab/>
          </w:r>
          <w:r>
            <w:rPr>
              <w:noProof/>
            </w:rPr>
            <w:fldChar w:fldCharType="begin"/>
          </w:r>
          <w:r>
            <w:rPr>
              <w:noProof/>
            </w:rPr>
            <w:instrText xml:space="preserve"> PAGEREF _Toc529881658 \h </w:instrText>
          </w:r>
          <w:r>
            <w:rPr>
              <w:noProof/>
            </w:rPr>
          </w:r>
          <w:r>
            <w:rPr>
              <w:noProof/>
            </w:rPr>
            <w:fldChar w:fldCharType="separate"/>
          </w:r>
          <w:r>
            <w:rPr>
              <w:noProof/>
            </w:rPr>
            <w:t>9</w:t>
          </w:r>
          <w:r>
            <w:rPr>
              <w:noProof/>
            </w:rPr>
            <w:fldChar w:fldCharType="end"/>
          </w:r>
        </w:p>
        <w:p w14:paraId="0293546E"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2.4</w:t>
          </w:r>
          <w:r>
            <w:rPr>
              <w:rFonts w:asciiTheme="minorHAnsi" w:eastAsiaTheme="minorEastAsia" w:hAnsiTheme="minorHAnsi" w:cstheme="minorBidi"/>
              <w:noProof/>
              <w:sz w:val="22"/>
              <w:szCs w:val="22"/>
              <w:lang w:eastAsia="hr-HR"/>
            </w:rPr>
            <w:tab/>
          </w:r>
          <w:r w:rsidRPr="00E8393D">
            <w:rPr>
              <w:rFonts w:ascii="Times New Roman" w:hAnsi="Times New Roman"/>
              <w:b/>
              <w:noProof/>
            </w:rPr>
            <w:t>Zahtjevi koji se odnose na sposobnost nositelja projekta, učinkovito korištenje sredstava i održivost rezultata projekta</w:t>
          </w:r>
          <w:r>
            <w:rPr>
              <w:noProof/>
            </w:rPr>
            <w:tab/>
          </w:r>
          <w:r>
            <w:rPr>
              <w:noProof/>
            </w:rPr>
            <w:fldChar w:fldCharType="begin"/>
          </w:r>
          <w:r>
            <w:rPr>
              <w:noProof/>
            </w:rPr>
            <w:instrText xml:space="preserve"> PAGEREF _Toc529881659 \h </w:instrText>
          </w:r>
          <w:r>
            <w:rPr>
              <w:noProof/>
            </w:rPr>
          </w:r>
          <w:r>
            <w:rPr>
              <w:noProof/>
            </w:rPr>
            <w:fldChar w:fldCharType="separate"/>
          </w:r>
          <w:r>
            <w:rPr>
              <w:noProof/>
            </w:rPr>
            <w:t>10</w:t>
          </w:r>
          <w:r>
            <w:rPr>
              <w:noProof/>
            </w:rPr>
            <w:fldChar w:fldCharType="end"/>
          </w:r>
        </w:p>
        <w:p w14:paraId="691AB562" w14:textId="77777777" w:rsidR="0097700F" w:rsidRDefault="0097700F">
          <w:pPr>
            <w:pStyle w:val="TOC1"/>
            <w:tabs>
              <w:tab w:val="left" w:pos="440"/>
              <w:tab w:val="right" w:leader="dot" w:pos="9350"/>
            </w:tabs>
            <w:rPr>
              <w:rFonts w:asciiTheme="minorHAnsi" w:eastAsiaTheme="minorEastAsia" w:hAnsiTheme="minorHAnsi" w:cstheme="minorBidi"/>
              <w:noProof/>
              <w:sz w:val="22"/>
              <w:szCs w:val="22"/>
              <w:lang w:eastAsia="hr-HR"/>
            </w:rPr>
          </w:pPr>
          <w:r w:rsidRPr="00E8393D">
            <w:rPr>
              <w:b/>
              <w:noProof/>
            </w:rPr>
            <w:t>3</w:t>
          </w:r>
          <w:r>
            <w:rPr>
              <w:rFonts w:asciiTheme="minorHAnsi" w:eastAsiaTheme="minorEastAsia" w:hAnsiTheme="minorHAnsi" w:cstheme="minorBidi"/>
              <w:noProof/>
              <w:sz w:val="22"/>
              <w:szCs w:val="22"/>
              <w:lang w:eastAsia="hr-HR"/>
            </w:rPr>
            <w:tab/>
          </w:r>
          <w:r w:rsidRPr="00E8393D">
            <w:rPr>
              <w:b/>
              <w:noProof/>
            </w:rPr>
            <w:t>OPĆI ZAHTJEVI POSTUPKA ODABIRA PROJEKATA</w:t>
          </w:r>
          <w:r>
            <w:rPr>
              <w:noProof/>
            </w:rPr>
            <w:tab/>
          </w:r>
          <w:r>
            <w:rPr>
              <w:noProof/>
            </w:rPr>
            <w:fldChar w:fldCharType="begin"/>
          </w:r>
          <w:r>
            <w:rPr>
              <w:noProof/>
            </w:rPr>
            <w:instrText xml:space="preserve"> PAGEREF _Toc529881660 \h </w:instrText>
          </w:r>
          <w:r>
            <w:rPr>
              <w:noProof/>
            </w:rPr>
          </w:r>
          <w:r>
            <w:rPr>
              <w:noProof/>
            </w:rPr>
            <w:fldChar w:fldCharType="separate"/>
          </w:r>
          <w:r>
            <w:rPr>
              <w:noProof/>
            </w:rPr>
            <w:t>12</w:t>
          </w:r>
          <w:r>
            <w:rPr>
              <w:noProof/>
            </w:rPr>
            <w:fldChar w:fldCharType="end"/>
          </w:r>
        </w:p>
        <w:p w14:paraId="40AD5E00"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3.1</w:t>
          </w:r>
          <w:r>
            <w:rPr>
              <w:rFonts w:asciiTheme="minorHAnsi" w:eastAsiaTheme="minorEastAsia" w:hAnsiTheme="minorHAnsi" w:cstheme="minorBidi"/>
              <w:noProof/>
              <w:sz w:val="22"/>
              <w:szCs w:val="22"/>
              <w:lang w:eastAsia="hr-HR"/>
            </w:rPr>
            <w:tab/>
          </w:r>
          <w:r w:rsidRPr="00E8393D">
            <w:rPr>
              <w:rFonts w:ascii="Times New Roman" w:hAnsi="Times New Roman"/>
              <w:b/>
              <w:noProof/>
            </w:rPr>
            <w:t>Prihvatljivi projekti</w:t>
          </w:r>
          <w:r>
            <w:rPr>
              <w:noProof/>
            </w:rPr>
            <w:tab/>
          </w:r>
          <w:r>
            <w:rPr>
              <w:noProof/>
            </w:rPr>
            <w:fldChar w:fldCharType="begin"/>
          </w:r>
          <w:r>
            <w:rPr>
              <w:noProof/>
            </w:rPr>
            <w:instrText xml:space="preserve"> PAGEREF _Toc529881661 \h </w:instrText>
          </w:r>
          <w:r>
            <w:rPr>
              <w:noProof/>
            </w:rPr>
          </w:r>
          <w:r>
            <w:rPr>
              <w:noProof/>
            </w:rPr>
            <w:fldChar w:fldCharType="separate"/>
          </w:r>
          <w:r>
            <w:rPr>
              <w:noProof/>
            </w:rPr>
            <w:t>12</w:t>
          </w:r>
          <w:r>
            <w:rPr>
              <w:noProof/>
            </w:rPr>
            <w:fldChar w:fldCharType="end"/>
          </w:r>
        </w:p>
        <w:p w14:paraId="55FBF7F8"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3.2</w:t>
          </w:r>
          <w:r>
            <w:rPr>
              <w:rFonts w:asciiTheme="minorHAnsi" w:eastAsiaTheme="minorEastAsia" w:hAnsiTheme="minorHAnsi" w:cstheme="minorBidi"/>
              <w:noProof/>
              <w:sz w:val="22"/>
              <w:szCs w:val="22"/>
              <w:lang w:eastAsia="hr-HR"/>
            </w:rPr>
            <w:tab/>
          </w:r>
          <w:r w:rsidRPr="00E8393D">
            <w:rPr>
              <w:rFonts w:ascii="Times New Roman" w:hAnsi="Times New Roman"/>
              <w:b/>
              <w:noProof/>
            </w:rPr>
            <w:t>Prihvatljivost projekta</w:t>
          </w:r>
          <w:r>
            <w:rPr>
              <w:noProof/>
            </w:rPr>
            <w:tab/>
          </w:r>
          <w:r>
            <w:rPr>
              <w:noProof/>
            </w:rPr>
            <w:fldChar w:fldCharType="begin"/>
          </w:r>
          <w:r>
            <w:rPr>
              <w:noProof/>
            </w:rPr>
            <w:instrText xml:space="preserve"> PAGEREF _Toc529881662 \h </w:instrText>
          </w:r>
          <w:r>
            <w:rPr>
              <w:noProof/>
            </w:rPr>
          </w:r>
          <w:r>
            <w:rPr>
              <w:noProof/>
            </w:rPr>
            <w:fldChar w:fldCharType="separate"/>
          </w:r>
          <w:r>
            <w:rPr>
              <w:noProof/>
            </w:rPr>
            <w:t>13</w:t>
          </w:r>
          <w:r>
            <w:rPr>
              <w:noProof/>
            </w:rPr>
            <w:fldChar w:fldCharType="end"/>
          </w:r>
        </w:p>
        <w:p w14:paraId="3E64DA5B"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3.3</w:t>
          </w:r>
          <w:r>
            <w:rPr>
              <w:rFonts w:asciiTheme="minorHAnsi" w:eastAsiaTheme="minorEastAsia" w:hAnsiTheme="minorHAnsi" w:cstheme="minorBidi"/>
              <w:noProof/>
              <w:sz w:val="22"/>
              <w:szCs w:val="22"/>
              <w:lang w:eastAsia="hr-HR"/>
            </w:rPr>
            <w:tab/>
          </w:r>
          <w:r w:rsidRPr="00E8393D">
            <w:rPr>
              <w:rFonts w:ascii="Times New Roman" w:hAnsi="Times New Roman"/>
              <w:b/>
              <w:noProof/>
            </w:rPr>
            <w:t>Prihvatljivost troškova</w:t>
          </w:r>
          <w:r>
            <w:rPr>
              <w:noProof/>
            </w:rPr>
            <w:tab/>
          </w:r>
          <w:r>
            <w:rPr>
              <w:noProof/>
            </w:rPr>
            <w:fldChar w:fldCharType="begin"/>
          </w:r>
          <w:r>
            <w:rPr>
              <w:noProof/>
            </w:rPr>
            <w:instrText xml:space="preserve"> PAGEREF _Toc529881663 \h </w:instrText>
          </w:r>
          <w:r>
            <w:rPr>
              <w:noProof/>
            </w:rPr>
          </w:r>
          <w:r>
            <w:rPr>
              <w:noProof/>
            </w:rPr>
            <w:fldChar w:fldCharType="separate"/>
          </w:r>
          <w:r>
            <w:rPr>
              <w:noProof/>
            </w:rPr>
            <w:t>15</w:t>
          </w:r>
          <w:r>
            <w:rPr>
              <w:noProof/>
            </w:rPr>
            <w:fldChar w:fldCharType="end"/>
          </w:r>
        </w:p>
        <w:p w14:paraId="3E19B92A"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3.4</w:t>
          </w:r>
          <w:r>
            <w:rPr>
              <w:rFonts w:asciiTheme="minorHAnsi" w:eastAsiaTheme="minorEastAsia" w:hAnsiTheme="minorHAnsi" w:cstheme="minorBidi"/>
              <w:noProof/>
              <w:sz w:val="22"/>
              <w:szCs w:val="22"/>
              <w:lang w:eastAsia="hr-HR"/>
            </w:rPr>
            <w:tab/>
          </w:r>
          <w:r w:rsidRPr="00E8393D">
            <w:rPr>
              <w:rFonts w:ascii="Times New Roman" w:hAnsi="Times New Roman"/>
              <w:b/>
              <w:noProof/>
            </w:rPr>
            <w:t>Kriteriji odabira projekata</w:t>
          </w:r>
          <w:r>
            <w:rPr>
              <w:noProof/>
            </w:rPr>
            <w:tab/>
          </w:r>
          <w:r>
            <w:rPr>
              <w:noProof/>
            </w:rPr>
            <w:fldChar w:fldCharType="begin"/>
          </w:r>
          <w:r>
            <w:rPr>
              <w:noProof/>
            </w:rPr>
            <w:instrText xml:space="preserve"> PAGEREF _Toc529881664 \h </w:instrText>
          </w:r>
          <w:r>
            <w:rPr>
              <w:noProof/>
            </w:rPr>
          </w:r>
          <w:r>
            <w:rPr>
              <w:noProof/>
            </w:rPr>
            <w:fldChar w:fldCharType="separate"/>
          </w:r>
          <w:r>
            <w:rPr>
              <w:noProof/>
            </w:rPr>
            <w:t>17</w:t>
          </w:r>
          <w:r>
            <w:rPr>
              <w:noProof/>
            </w:rPr>
            <w:fldChar w:fldCharType="end"/>
          </w:r>
        </w:p>
        <w:p w14:paraId="7BE14D81" w14:textId="77777777" w:rsidR="0097700F" w:rsidRDefault="0097700F">
          <w:pPr>
            <w:pStyle w:val="TOC1"/>
            <w:tabs>
              <w:tab w:val="left" w:pos="440"/>
              <w:tab w:val="right" w:leader="dot" w:pos="9350"/>
            </w:tabs>
            <w:rPr>
              <w:rFonts w:asciiTheme="minorHAnsi" w:eastAsiaTheme="minorEastAsia" w:hAnsiTheme="minorHAnsi" w:cstheme="minorBidi"/>
              <w:noProof/>
              <w:sz w:val="22"/>
              <w:szCs w:val="22"/>
              <w:lang w:eastAsia="hr-HR"/>
            </w:rPr>
          </w:pPr>
          <w:r w:rsidRPr="00E8393D">
            <w:rPr>
              <w:b/>
              <w:noProof/>
            </w:rPr>
            <w:t>4</w:t>
          </w:r>
          <w:r>
            <w:rPr>
              <w:rFonts w:asciiTheme="minorHAnsi" w:eastAsiaTheme="minorEastAsia" w:hAnsiTheme="minorHAnsi" w:cstheme="minorBidi"/>
              <w:noProof/>
              <w:sz w:val="22"/>
              <w:szCs w:val="22"/>
              <w:lang w:eastAsia="hr-HR"/>
            </w:rPr>
            <w:tab/>
          </w:r>
          <w:r w:rsidRPr="00E8393D">
            <w:rPr>
              <w:b/>
              <w:noProof/>
            </w:rPr>
            <w:t>ADMINISTRATIVNE INFORMACIJE</w:t>
          </w:r>
          <w:r>
            <w:rPr>
              <w:noProof/>
            </w:rPr>
            <w:tab/>
          </w:r>
          <w:r>
            <w:rPr>
              <w:noProof/>
            </w:rPr>
            <w:fldChar w:fldCharType="begin"/>
          </w:r>
          <w:r>
            <w:rPr>
              <w:noProof/>
            </w:rPr>
            <w:instrText xml:space="preserve"> PAGEREF _Toc529881665 \h </w:instrText>
          </w:r>
          <w:r>
            <w:rPr>
              <w:noProof/>
            </w:rPr>
          </w:r>
          <w:r>
            <w:rPr>
              <w:noProof/>
            </w:rPr>
            <w:fldChar w:fldCharType="separate"/>
          </w:r>
          <w:r>
            <w:rPr>
              <w:noProof/>
            </w:rPr>
            <w:t>18</w:t>
          </w:r>
          <w:r>
            <w:rPr>
              <w:noProof/>
            </w:rPr>
            <w:fldChar w:fldCharType="end"/>
          </w:r>
        </w:p>
        <w:p w14:paraId="0D67587C"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4.1</w:t>
          </w:r>
          <w:r>
            <w:rPr>
              <w:rFonts w:asciiTheme="minorHAnsi" w:eastAsiaTheme="minorEastAsia" w:hAnsiTheme="minorHAnsi" w:cstheme="minorBidi"/>
              <w:noProof/>
              <w:sz w:val="22"/>
              <w:szCs w:val="22"/>
              <w:lang w:eastAsia="hr-HR"/>
            </w:rPr>
            <w:tab/>
          </w:r>
          <w:r w:rsidRPr="00E8393D">
            <w:rPr>
              <w:rFonts w:ascii="Times New Roman" w:hAnsi="Times New Roman"/>
              <w:b/>
              <w:noProof/>
            </w:rPr>
            <w:t>Podnošenje prijave projekta</w:t>
          </w:r>
          <w:r>
            <w:rPr>
              <w:noProof/>
            </w:rPr>
            <w:tab/>
          </w:r>
          <w:r>
            <w:rPr>
              <w:noProof/>
            </w:rPr>
            <w:fldChar w:fldCharType="begin"/>
          </w:r>
          <w:r>
            <w:rPr>
              <w:noProof/>
            </w:rPr>
            <w:instrText xml:space="preserve"> PAGEREF _Toc529881666 \h </w:instrText>
          </w:r>
          <w:r>
            <w:rPr>
              <w:noProof/>
            </w:rPr>
          </w:r>
          <w:r>
            <w:rPr>
              <w:noProof/>
            </w:rPr>
            <w:fldChar w:fldCharType="separate"/>
          </w:r>
          <w:r>
            <w:rPr>
              <w:noProof/>
            </w:rPr>
            <w:t>18</w:t>
          </w:r>
          <w:r>
            <w:rPr>
              <w:noProof/>
            </w:rPr>
            <w:fldChar w:fldCharType="end"/>
          </w:r>
        </w:p>
        <w:p w14:paraId="50BA4205"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4.2</w:t>
          </w:r>
          <w:r>
            <w:rPr>
              <w:rFonts w:asciiTheme="minorHAnsi" w:eastAsiaTheme="minorEastAsia" w:hAnsiTheme="minorHAnsi" w:cstheme="minorBidi"/>
              <w:noProof/>
              <w:sz w:val="22"/>
              <w:szCs w:val="22"/>
              <w:lang w:eastAsia="hr-HR"/>
            </w:rPr>
            <w:tab/>
          </w:r>
          <w:r w:rsidRPr="00E8393D">
            <w:rPr>
              <w:rFonts w:ascii="Times New Roman" w:hAnsi="Times New Roman"/>
              <w:b/>
              <w:noProof/>
            </w:rPr>
            <w:t>Izmjena i/ili ispravak Natječaja</w:t>
          </w:r>
          <w:r>
            <w:rPr>
              <w:noProof/>
            </w:rPr>
            <w:tab/>
          </w:r>
          <w:r>
            <w:rPr>
              <w:noProof/>
            </w:rPr>
            <w:fldChar w:fldCharType="begin"/>
          </w:r>
          <w:r>
            <w:rPr>
              <w:noProof/>
            </w:rPr>
            <w:instrText xml:space="preserve"> PAGEREF _Toc529881667 \h </w:instrText>
          </w:r>
          <w:r>
            <w:rPr>
              <w:noProof/>
            </w:rPr>
          </w:r>
          <w:r>
            <w:rPr>
              <w:noProof/>
            </w:rPr>
            <w:fldChar w:fldCharType="separate"/>
          </w:r>
          <w:r>
            <w:rPr>
              <w:noProof/>
            </w:rPr>
            <w:t>19</w:t>
          </w:r>
          <w:r>
            <w:rPr>
              <w:noProof/>
            </w:rPr>
            <w:fldChar w:fldCharType="end"/>
          </w:r>
        </w:p>
        <w:p w14:paraId="1483A3C5"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4.3</w:t>
          </w:r>
          <w:r>
            <w:rPr>
              <w:rFonts w:asciiTheme="minorHAnsi" w:eastAsiaTheme="minorEastAsia" w:hAnsiTheme="minorHAnsi" w:cstheme="minorBidi"/>
              <w:noProof/>
              <w:sz w:val="22"/>
              <w:szCs w:val="22"/>
              <w:lang w:eastAsia="hr-HR"/>
            </w:rPr>
            <w:tab/>
          </w:r>
          <w:r w:rsidRPr="00E8393D">
            <w:rPr>
              <w:rFonts w:ascii="Times New Roman" w:hAnsi="Times New Roman"/>
              <w:b/>
              <w:noProof/>
            </w:rPr>
            <w:t>Poništenje Natječaja</w:t>
          </w:r>
          <w:r>
            <w:rPr>
              <w:noProof/>
            </w:rPr>
            <w:tab/>
          </w:r>
          <w:r>
            <w:rPr>
              <w:noProof/>
            </w:rPr>
            <w:fldChar w:fldCharType="begin"/>
          </w:r>
          <w:r>
            <w:rPr>
              <w:noProof/>
            </w:rPr>
            <w:instrText xml:space="preserve"> PAGEREF _Toc529881668 \h </w:instrText>
          </w:r>
          <w:r>
            <w:rPr>
              <w:noProof/>
            </w:rPr>
          </w:r>
          <w:r>
            <w:rPr>
              <w:noProof/>
            </w:rPr>
            <w:fldChar w:fldCharType="separate"/>
          </w:r>
          <w:r>
            <w:rPr>
              <w:noProof/>
            </w:rPr>
            <w:t>19</w:t>
          </w:r>
          <w:r>
            <w:rPr>
              <w:noProof/>
            </w:rPr>
            <w:fldChar w:fldCharType="end"/>
          </w:r>
        </w:p>
        <w:p w14:paraId="192E69E7"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4.4</w:t>
          </w:r>
          <w:r>
            <w:rPr>
              <w:rFonts w:asciiTheme="minorHAnsi" w:eastAsiaTheme="minorEastAsia" w:hAnsiTheme="minorHAnsi" w:cstheme="minorBidi"/>
              <w:noProof/>
              <w:sz w:val="22"/>
              <w:szCs w:val="22"/>
              <w:lang w:eastAsia="hr-HR"/>
            </w:rPr>
            <w:tab/>
          </w:r>
          <w:r w:rsidRPr="00E8393D">
            <w:rPr>
              <w:rFonts w:ascii="Times New Roman" w:hAnsi="Times New Roman"/>
              <w:b/>
              <w:noProof/>
            </w:rPr>
            <w:t>Pitanja i odgovori te objava rezultata Natječaja</w:t>
          </w:r>
          <w:r>
            <w:rPr>
              <w:noProof/>
            </w:rPr>
            <w:tab/>
          </w:r>
          <w:r>
            <w:rPr>
              <w:noProof/>
            </w:rPr>
            <w:fldChar w:fldCharType="begin"/>
          </w:r>
          <w:r>
            <w:rPr>
              <w:noProof/>
            </w:rPr>
            <w:instrText xml:space="preserve"> PAGEREF _Toc529881669 \h </w:instrText>
          </w:r>
          <w:r>
            <w:rPr>
              <w:noProof/>
            </w:rPr>
          </w:r>
          <w:r>
            <w:rPr>
              <w:noProof/>
            </w:rPr>
            <w:fldChar w:fldCharType="separate"/>
          </w:r>
          <w:r>
            <w:rPr>
              <w:noProof/>
            </w:rPr>
            <w:t>19</w:t>
          </w:r>
          <w:r>
            <w:rPr>
              <w:noProof/>
            </w:rPr>
            <w:fldChar w:fldCharType="end"/>
          </w:r>
        </w:p>
        <w:p w14:paraId="24A17246"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4.5</w:t>
          </w:r>
          <w:r>
            <w:rPr>
              <w:rFonts w:asciiTheme="minorHAnsi" w:eastAsiaTheme="minorEastAsia" w:hAnsiTheme="minorHAnsi" w:cstheme="minorBidi"/>
              <w:noProof/>
              <w:sz w:val="22"/>
              <w:szCs w:val="22"/>
              <w:lang w:eastAsia="hr-HR"/>
            </w:rPr>
            <w:tab/>
          </w:r>
          <w:r w:rsidRPr="00E8393D">
            <w:rPr>
              <w:rFonts w:ascii="Times New Roman" w:hAnsi="Times New Roman"/>
              <w:b/>
              <w:noProof/>
            </w:rPr>
            <w:t>Zaštita podataka</w:t>
          </w:r>
          <w:r>
            <w:rPr>
              <w:noProof/>
            </w:rPr>
            <w:tab/>
          </w:r>
          <w:r>
            <w:rPr>
              <w:noProof/>
            </w:rPr>
            <w:fldChar w:fldCharType="begin"/>
          </w:r>
          <w:r>
            <w:rPr>
              <w:noProof/>
            </w:rPr>
            <w:instrText xml:space="preserve"> PAGEREF _Toc529881670 \h </w:instrText>
          </w:r>
          <w:r>
            <w:rPr>
              <w:noProof/>
            </w:rPr>
          </w:r>
          <w:r>
            <w:rPr>
              <w:noProof/>
            </w:rPr>
            <w:fldChar w:fldCharType="separate"/>
          </w:r>
          <w:r>
            <w:rPr>
              <w:noProof/>
            </w:rPr>
            <w:t>20</w:t>
          </w:r>
          <w:r>
            <w:rPr>
              <w:noProof/>
            </w:rPr>
            <w:fldChar w:fldCharType="end"/>
          </w:r>
        </w:p>
        <w:p w14:paraId="60A9B979" w14:textId="77777777" w:rsidR="0097700F" w:rsidRDefault="0097700F">
          <w:pPr>
            <w:pStyle w:val="TOC1"/>
            <w:tabs>
              <w:tab w:val="left" w:pos="440"/>
              <w:tab w:val="right" w:leader="dot" w:pos="9350"/>
            </w:tabs>
            <w:rPr>
              <w:rFonts w:asciiTheme="minorHAnsi" w:eastAsiaTheme="minorEastAsia" w:hAnsiTheme="minorHAnsi" w:cstheme="minorBidi"/>
              <w:noProof/>
              <w:sz w:val="22"/>
              <w:szCs w:val="22"/>
              <w:lang w:eastAsia="hr-HR"/>
            </w:rPr>
          </w:pPr>
          <w:r w:rsidRPr="00E8393D">
            <w:rPr>
              <w:b/>
              <w:noProof/>
            </w:rPr>
            <w:t>5</w:t>
          </w:r>
          <w:r>
            <w:rPr>
              <w:rFonts w:asciiTheme="minorHAnsi" w:eastAsiaTheme="minorEastAsia" w:hAnsiTheme="minorHAnsi" w:cstheme="minorBidi"/>
              <w:noProof/>
              <w:sz w:val="22"/>
              <w:szCs w:val="22"/>
              <w:lang w:eastAsia="hr-HR"/>
            </w:rPr>
            <w:tab/>
          </w:r>
          <w:r w:rsidRPr="00E8393D">
            <w:rPr>
              <w:b/>
              <w:noProof/>
            </w:rPr>
            <w:t>POSTUPAK ODABIRA PROJEKATA</w:t>
          </w:r>
          <w:r>
            <w:rPr>
              <w:noProof/>
            </w:rPr>
            <w:tab/>
          </w:r>
          <w:r>
            <w:rPr>
              <w:noProof/>
            </w:rPr>
            <w:fldChar w:fldCharType="begin"/>
          </w:r>
          <w:r>
            <w:rPr>
              <w:noProof/>
            </w:rPr>
            <w:instrText xml:space="preserve"> PAGEREF _Toc529881671 \h </w:instrText>
          </w:r>
          <w:r>
            <w:rPr>
              <w:noProof/>
            </w:rPr>
          </w:r>
          <w:r>
            <w:rPr>
              <w:noProof/>
            </w:rPr>
            <w:fldChar w:fldCharType="separate"/>
          </w:r>
          <w:r>
            <w:rPr>
              <w:noProof/>
            </w:rPr>
            <w:t>21</w:t>
          </w:r>
          <w:r>
            <w:rPr>
              <w:noProof/>
            </w:rPr>
            <w:fldChar w:fldCharType="end"/>
          </w:r>
        </w:p>
        <w:p w14:paraId="6A3D5330"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5.1</w:t>
          </w:r>
          <w:r>
            <w:rPr>
              <w:rFonts w:asciiTheme="minorHAnsi" w:eastAsiaTheme="minorEastAsia" w:hAnsiTheme="minorHAnsi" w:cstheme="minorBidi"/>
              <w:noProof/>
              <w:sz w:val="22"/>
              <w:szCs w:val="22"/>
              <w:lang w:eastAsia="hr-HR"/>
            </w:rPr>
            <w:tab/>
          </w:r>
          <w:r w:rsidRPr="00E8393D">
            <w:rPr>
              <w:rFonts w:ascii="Times New Roman" w:hAnsi="Times New Roman"/>
              <w:b/>
              <w:noProof/>
            </w:rPr>
            <w:t>Faze u postupku odabira projekata</w:t>
          </w:r>
          <w:r>
            <w:rPr>
              <w:noProof/>
            </w:rPr>
            <w:tab/>
          </w:r>
          <w:r>
            <w:rPr>
              <w:noProof/>
            </w:rPr>
            <w:fldChar w:fldCharType="begin"/>
          </w:r>
          <w:r>
            <w:rPr>
              <w:noProof/>
            </w:rPr>
            <w:instrText xml:space="preserve"> PAGEREF _Toc529881672 \h </w:instrText>
          </w:r>
          <w:r>
            <w:rPr>
              <w:noProof/>
            </w:rPr>
          </w:r>
          <w:r>
            <w:rPr>
              <w:noProof/>
            </w:rPr>
            <w:fldChar w:fldCharType="separate"/>
          </w:r>
          <w:r>
            <w:rPr>
              <w:noProof/>
            </w:rPr>
            <w:t>21</w:t>
          </w:r>
          <w:r>
            <w:rPr>
              <w:noProof/>
            </w:rPr>
            <w:fldChar w:fldCharType="end"/>
          </w:r>
        </w:p>
        <w:p w14:paraId="4DAD386C"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5.2</w:t>
          </w:r>
          <w:r>
            <w:rPr>
              <w:rFonts w:asciiTheme="minorHAnsi" w:eastAsiaTheme="minorEastAsia" w:hAnsiTheme="minorHAnsi" w:cstheme="minorBidi"/>
              <w:noProof/>
              <w:sz w:val="22"/>
              <w:szCs w:val="22"/>
              <w:lang w:eastAsia="hr-HR"/>
            </w:rPr>
            <w:tab/>
          </w:r>
          <w:r w:rsidRPr="00E8393D">
            <w:rPr>
              <w:rFonts w:ascii="Times New Roman" w:hAnsi="Times New Roman"/>
              <w:b/>
              <w:noProof/>
            </w:rPr>
            <w:t>Administrativna kontrola projekata (Analiza 1)</w:t>
          </w:r>
          <w:r>
            <w:rPr>
              <w:noProof/>
            </w:rPr>
            <w:tab/>
          </w:r>
          <w:r>
            <w:rPr>
              <w:noProof/>
            </w:rPr>
            <w:fldChar w:fldCharType="begin"/>
          </w:r>
          <w:r>
            <w:rPr>
              <w:noProof/>
            </w:rPr>
            <w:instrText xml:space="preserve"> PAGEREF _Toc529881673 \h </w:instrText>
          </w:r>
          <w:r>
            <w:rPr>
              <w:noProof/>
            </w:rPr>
          </w:r>
          <w:r>
            <w:rPr>
              <w:noProof/>
            </w:rPr>
            <w:fldChar w:fldCharType="separate"/>
          </w:r>
          <w:r>
            <w:rPr>
              <w:noProof/>
            </w:rPr>
            <w:t>22</w:t>
          </w:r>
          <w:r>
            <w:rPr>
              <w:noProof/>
            </w:rPr>
            <w:fldChar w:fldCharType="end"/>
          </w:r>
        </w:p>
        <w:p w14:paraId="095A54DD"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5.3</w:t>
          </w:r>
          <w:r>
            <w:rPr>
              <w:rFonts w:asciiTheme="minorHAnsi" w:eastAsiaTheme="minorEastAsia" w:hAnsiTheme="minorHAnsi" w:cstheme="minorBidi"/>
              <w:noProof/>
              <w:sz w:val="22"/>
              <w:szCs w:val="22"/>
              <w:lang w:eastAsia="hr-HR"/>
            </w:rPr>
            <w:tab/>
          </w:r>
          <w:r w:rsidRPr="00E8393D">
            <w:rPr>
              <w:rFonts w:ascii="Times New Roman" w:hAnsi="Times New Roman"/>
              <w:b/>
              <w:noProof/>
            </w:rPr>
            <w:t>Ocjenjivanje projekata (Analiza 2)</w:t>
          </w:r>
          <w:r>
            <w:rPr>
              <w:noProof/>
            </w:rPr>
            <w:tab/>
          </w:r>
          <w:r>
            <w:rPr>
              <w:noProof/>
            </w:rPr>
            <w:fldChar w:fldCharType="begin"/>
          </w:r>
          <w:r>
            <w:rPr>
              <w:noProof/>
            </w:rPr>
            <w:instrText xml:space="preserve"> PAGEREF _Toc529881674 \h </w:instrText>
          </w:r>
          <w:r>
            <w:rPr>
              <w:noProof/>
            </w:rPr>
          </w:r>
          <w:r>
            <w:rPr>
              <w:noProof/>
            </w:rPr>
            <w:fldChar w:fldCharType="separate"/>
          </w:r>
          <w:r>
            <w:rPr>
              <w:noProof/>
            </w:rPr>
            <w:t>22</w:t>
          </w:r>
          <w:r>
            <w:rPr>
              <w:noProof/>
            </w:rPr>
            <w:fldChar w:fldCharType="end"/>
          </w:r>
        </w:p>
        <w:p w14:paraId="69765CA7"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5.4</w:t>
          </w:r>
          <w:r>
            <w:rPr>
              <w:rFonts w:asciiTheme="minorHAnsi" w:eastAsiaTheme="minorEastAsia" w:hAnsiTheme="minorHAnsi" w:cstheme="minorBidi"/>
              <w:noProof/>
              <w:sz w:val="22"/>
              <w:szCs w:val="22"/>
              <w:lang w:eastAsia="hr-HR"/>
            </w:rPr>
            <w:tab/>
          </w:r>
          <w:r w:rsidRPr="00E8393D">
            <w:rPr>
              <w:rFonts w:ascii="Times New Roman" w:hAnsi="Times New Roman"/>
              <w:b/>
              <w:noProof/>
            </w:rPr>
            <w:t>Odabir projekata od strane UO LAG-a „VINODOL“</w:t>
          </w:r>
          <w:r>
            <w:rPr>
              <w:noProof/>
            </w:rPr>
            <w:tab/>
          </w:r>
          <w:r>
            <w:rPr>
              <w:noProof/>
            </w:rPr>
            <w:fldChar w:fldCharType="begin"/>
          </w:r>
          <w:r>
            <w:rPr>
              <w:noProof/>
            </w:rPr>
            <w:instrText xml:space="preserve"> PAGEREF _Toc529881675 \h </w:instrText>
          </w:r>
          <w:r>
            <w:rPr>
              <w:noProof/>
            </w:rPr>
          </w:r>
          <w:r>
            <w:rPr>
              <w:noProof/>
            </w:rPr>
            <w:fldChar w:fldCharType="separate"/>
          </w:r>
          <w:r>
            <w:rPr>
              <w:noProof/>
            </w:rPr>
            <w:t>23</w:t>
          </w:r>
          <w:r>
            <w:rPr>
              <w:noProof/>
            </w:rPr>
            <w:fldChar w:fldCharType="end"/>
          </w:r>
        </w:p>
        <w:p w14:paraId="7CCD5F9C"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5.5</w:t>
          </w:r>
          <w:r>
            <w:rPr>
              <w:rFonts w:asciiTheme="minorHAnsi" w:eastAsiaTheme="minorEastAsia" w:hAnsiTheme="minorHAnsi" w:cstheme="minorBidi"/>
              <w:noProof/>
              <w:sz w:val="22"/>
              <w:szCs w:val="22"/>
              <w:lang w:eastAsia="hr-HR"/>
            </w:rPr>
            <w:tab/>
          </w:r>
          <w:r w:rsidRPr="00E8393D">
            <w:rPr>
              <w:rFonts w:ascii="Times New Roman" w:hAnsi="Times New Roman"/>
              <w:b/>
              <w:noProof/>
            </w:rPr>
            <w:t>Prigovori na odluke LAG-a „VINODOL“</w:t>
          </w:r>
          <w:r>
            <w:rPr>
              <w:noProof/>
            </w:rPr>
            <w:tab/>
          </w:r>
          <w:r>
            <w:rPr>
              <w:noProof/>
            </w:rPr>
            <w:fldChar w:fldCharType="begin"/>
          </w:r>
          <w:r>
            <w:rPr>
              <w:noProof/>
            </w:rPr>
            <w:instrText xml:space="preserve"> PAGEREF _Toc529881676 \h </w:instrText>
          </w:r>
          <w:r>
            <w:rPr>
              <w:noProof/>
            </w:rPr>
          </w:r>
          <w:r>
            <w:rPr>
              <w:noProof/>
            </w:rPr>
            <w:fldChar w:fldCharType="separate"/>
          </w:r>
          <w:r>
            <w:rPr>
              <w:noProof/>
            </w:rPr>
            <w:t>24</w:t>
          </w:r>
          <w:r>
            <w:rPr>
              <w:noProof/>
            </w:rPr>
            <w:fldChar w:fldCharType="end"/>
          </w:r>
        </w:p>
        <w:p w14:paraId="6DD9E7EB" w14:textId="77777777" w:rsidR="0097700F" w:rsidRDefault="0097700F">
          <w:pPr>
            <w:pStyle w:val="TOC2"/>
            <w:tabs>
              <w:tab w:val="left" w:pos="880"/>
              <w:tab w:val="right" w:leader="dot" w:pos="9350"/>
            </w:tabs>
            <w:rPr>
              <w:rFonts w:asciiTheme="minorHAnsi" w:eastAsiaTheme="minorEastAsia" w:hAnsiTheme="minorHAnsi" w:cstheme="minorBidi"/>
              <w:noProof/>
              <w:sz w:val="22"/>
              <w:szCs w:val="22"/>
              <w:lang w:eastAsia="hr-HR"/>
            </w:rPr>
          </w:pPr>
          <w:r w:rsidRPr="00E8393D">
            <w:rPr>
              <w:rFonts w:ascii="Times New Roman" w:hAnsi="Times New Roman"/>
              <w:b/>
              <w:noProof/>
            </w:rPr>
            <w:t>5.6</w:t>
          </w:r>
          <w:r>
            <w:rPr>
              <w:rFonts w:asciiTheme="minorHAnsi" w:eastAsiaTheme="minorEastAsia" w:hAnsiTheme="minorHAnsi" w:cstheme="minorBidi"/>
              <w:noProof/>
              <w:sz w:val="22"/>
              <w:szCs w:val="22"/>
              <w:lang w:eastAsia="hr-HR"/>
            </w:rPr>
            <w:tab/>
          </w:r>
          <w:r w:rsidRPr="00E8393D">
            <w:rPr>
              <w:rFonts w:ascii="Times New Roman" w:hAnsi="Times New Roman"/>
              <w:b/>
              <w:noProof/>
            </w:rPr>
            <w:t>Postupak nakon odabira projekata</w:t>
          </w:r>
          <w:r>
            <w:rPr>
              <w:noProof/>
            </w:rPr>
            <w:tab/>
          </w:r>
          <w:r>
            <w:rPr>
              <w:noProof/>
            </w:rPr>
            <w:fldChar w:fldCharType="begin"/>
          </w:r>
          <w:r>
            <w:rPr>
              <w:noProof/>
            </w:rPr>
            <w:instrText xml:space="preserve"> PAGEREF _Toc529881677 \h </w:instrText>
          </w:r>
          <w:r>
            <w:rPr>
              <w:noProof/>
            </w:rPr>
          </w:r>
          <w:r>
            <w:rPr>
              <w:noProof/>
            </w:rPr>
            <w:fldChar w:fldCharType="separate"/>
          </w:r>
          <w:r>
            <w:rPr>
              <w:noProof/>
            </w:rPr>
            <w:t>25</w:t>
          </w:r>
          <w:r>
            <w:rPr>
              <w:noProof/>
            </w:rPr>
            <w:fldChar w:fldCharType="end"/>
          </w:r>
        </w:p>
        <w:p w14:paraId="5BA31323" w14:textId="77777777" w:rsidR="0097700F" w:rsidRDefault="0097700F">
          <w:pPr>
            <w:pStyle w:val="TOC1"/>
            <w:tabs>
              <w:tab w:val="left" w:pos="440"/>
              <w:tab w:val="right" w:leader="dot" w:pos="9350"/>
            </w:tabs>
            <w:rPr>
              <w:rFonts w:asciiTheme="minorHAnsi" w:eastAsiaTheme="minorEastAsia" w:hAnsiTheme="minorHAnsi" w:cstheme="minorBidi"/>
              <w:noProof/>
              <w:sz w:val="22"/>
              <w:szCs w:val="22"/>
              <w:lang w:eastAsia="hr-HR"/>
            </w:rPr>
          </w:pPr>
          <w:r w:rsidRPr="00E8393D">
            <w:rPr>
              <w:b/>
              <w:noProof/>
            </w:rPr>
            <w:t>6</w:t>
          </w:r>
          <w:r>
            <w:rPr>
              <w:rFonts w:asciiTheme="minorHAnsi" w:eastAsiaTheme="minorEastAsia" w:hAnsiTheme="minorHAnsi" w:cstheme="minorBidi"/>
              <w:noProof/>
              <w:sz w:val="22"/>
              <w:szCs w:val="22"/>
              <w:lang w:eastAsia="hr-HR"/>
            </w:rPr>
            <w:tab/>
          </w:r>
          <w:r w:rsidRPr="00E8393D">
            <w:rPr>
              <w:b/>
              <w:noProof/>
            </w:rPr>
            <w:t>OBRASCI I PRILOZI</w:t>
          </w:r>
          <w:r>
            <w:rPr>
              <w:noProof/>
            </w:rPr>
            <w:tab/>
          </w:r>
          <w:r>
            <w:rPr>
              <w:noProof/>
            </w:rPr>
            <w:fldChar w:fldCharType="begin"/>
          </w:r>
          <w:r>
            <w:rPr>
              <w:noProof/>
            </w:rPr>
            <w:instrText xml:space="preserve"> PAGEREF _Toc529881678 \h </w:instrText>
          </w:r>
          <w:r>
            <w:rPr>
              <w:noProof/>
            </w:rPr>
          </w:r>
          <w:r>
            <w:rPr>
              <w:noProof/>
            </w:rPr>
            <w:fldChar w:fldCharType="separate"/>
          </w:r>
          <w:r>
            <w:rPr>
              <w:noProof/>
            </w:rPr>
            <w:t>27</w:t>
          </w:r>
          <w:r>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lastRenderedPageBreak/>
            <w:fldChar w:fldCharType="end"/>
          </w:r>
        </w:p>
      </w:sdtContent>
    </w:sdt>
    <w:bookmarkStart w:id="1" w:name="_Toc371521548" w:displacedByCustomXml="prev"/>
    <w:bookmarkStart w:id="2" w:name="_Toc472787052" w:displacedByCustomXml="prev"/>
    <w:bookmarkStart w:id="3" w:name="_Toc472850737" w:displacedByCustomXml="prev"/>
    <w:bookmarkStart w:id="4" w:name="_Toc472850777" w:displacedByCustomXml="prev"/>
    <w:bookmarkStart w:id="5" w:name="_Toc472852909" w:displacedByCustomXml="prev"/>
    <w:p w14:paraId="0BA213EF" w14:textId="702CC65B" w:rsidR="00D26ECA" w:rsidRPr="008A3502" w:rsidRDefault="00DE5834" w:rsidP="00FB5286">
      <w:pPr>
        <w:pStyle w:val="Heading1"/>
        <w:numPr>
          <w:ilvl w:val="0"/>
          <w:numId w:val="0"/>
        </w:numPr>
        <w:spacing w:after="240"/>
        <w:ind w:left="432" w:hanging="432"/>
        <w:rPr>
          <w:rFonts w:ascii="Times New Roman" w:hAnsi="Times New Roman" w:cs="Times New Roman"/>
          <w:sz w:val="24"/>
          <w:szCs w:val="24"/>
        </w:rPr>
      </w:pPr>
      <w:bookmarkStart w:id="6" w:name="_Toc529881651"/>
      <w:r w:rsidRPr="008A3502">
        <w:rPr>
          <w:rFonts w:ascii="Times New Roman" w:hAnsi="Times New Roman" w:cs="Times New Roman"/>
          <w:b/>
          <w:color w:val="auto"/>
          <w:sz w:val="24"/>
          <w:szCs w:val="24"/>
        </w:rPr>
        <w:t xml:space="preserve">1     </w:t>
      </w:r>
      <w:bookmarkEnd w:id="1"/>
      <w:r w:rsidR="00DE6539" w:rsidRPr="008A3502">
        <w:rPr>
          <w:rFonts w:ascii="Times New Roman" w:hAnsi="Times New Roman" w:cs="Times New Roman"/>
          <w:b/>
          <w:color w:val="auto"/>
          <w:sz w:val="24"/>
          <w:szCs w:val="24"/>
        </w:rPr>
        <w:t>OPĆE ODREDBE</w:t>
      </w:r>
      <w:bookmarkEnd w:id="5"/>
      <w:bookmarkEnd w:id="4"/>
      <w:bookmarkEnd w:id="3"/>
      <w:bookmarkEnd w:id="2"/>
      <w:bookmarkEnd w:id="6"/>
    </w:p>
    <w:p w14:paraId="3F7FECEB" w14:textId="358656DB" w:rsidR="00F76FED" w:rsidRPr="008A3502"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29881652"/>
      <w:r w:rsidRPr="008A3502">
        <w:rPr>
          <w:rFonts w:ascii="Times New Roman" w:eastAsia="Times New Roman" w:hAnsi="Times New Roman" w:cs="Times New Roman"/>
          <w:b/>
          <w:color w:val="auto"/>
          <w:sz w:val="24"/>
          <w:szCs w:val="24"/>
        </w:rPr>
        <w:t>Pr</w:t>
      </w:r>
      <w:bookmarkEnd w:id="7"/>
      <w:bookmarkEnd w:id="8"/>
      <w:bookmarkEnd w:id="9"/>
      <w:bookmarkEnd w:id="10"/>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1"/>
    </w:p>
    <w:p w14:paraId="0F74DD45" w14:textId="7B4B486C"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w:t>
      </w:r>
      <w:r w:rsidR="00E52722">
        <w:rPr>
          <w:rStyle w:val="hps"/>
          <w:rFonts w:ascii="Times New Roman" w:eastAsia="Times New Roman" w:hAnsi="Times New Roman" w:cs="Times New Roman"/>
          <w:bCs/>
          <w:sz w:val="24"/>
          <w:szCs w:val="24"/>
          <w:lang w:eastAsia="ar-SA"/>
        </w:rPr>
        <w:t>a</w:t>
      </w:r>
      <w:r w:rsidR="00532E13" w:rsidRPr="008A3502">
        <w:rPr>
          <w:rStyle w:val="hps"/>
          <w:rFonts w:ascii="Times New Roman" w:eastAsia="Times New Roman" w:hAnsi="Times New Roman" w:cs="Times New Roman"/>
          <w:bCs/>
          <w:sz w:val="24"/>
          <w:szCs w:val="24"/>
          <w:lang w:eastAsia="ar-SA"/>
        </w:rPr>
        <w:t xml:space="preserv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074C87" w:rsidRPr="008A3502">
        <w:rPr>
          <w:rStyle w:val="hps"/>
          <w:rFonts w:ascii="Times New Roman" w:eastAsia="Times New Roman" w:hAnsi="Times New Roman" w:cs="Times New Roman"/>
          <w:bCs/>
          <w:sz w:val="24"/>
          <w:szCs w:val="24"/>
          <w:lang w:eastAsia="ar-SA"/>
        </w:rPr>
        <w:t xml:space="preserve"> </w:t>
      </w:r>
      <w:r w:rsidR="00710AD9">
        <w:rPr>
          <w:rStyle w:val="hps"/>
          <w:rFonts w:ascii="Times New Roman" w:eastAsia="Times New Roman" w:hAnsi="Times New Roman" w:cs="Times New Roman"/>
          <w:bCs/>
          <w:sz w:val="24"/>
          <w:szCs w:val="24"/>
          <w:lang w:eastAsia="ar-SA"/>
        </w:rPr>
        <w:t>„VINODOL“.</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6E8585ED"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830AB1" w:rsidRPr="00D030A0">
        <w:rPr>
          <w:rStyle w:val="hps"/>
          <w:rFonts w:ascii="Times New Roman" w:hAnsi="Times New Roman" w:cs="Times New Roman"/>
          <w:b/>
          <w:bCs/>
          <w:sz w:val="24"/>
          <w:szCs w:val="24"/>
          <w:lang w:eastAsia="ar-SA"/>
        </w:rPr>
        <w:t>1.708.436,28</w:t>
      </w:r>
      <w:r w:rsidRPr="00D87497">
        <w:rPr>
          <w:rStyle w:val="hps"/>
          <w:rFonts w:ascii="Times New Roman" w:hAnsi="Times New Roman" w:cs="Times New Roman"/>
          <w:b/>
          <w:bCs/>
          <w:sz w:val="24"/>
          <w:szCs w:val="24"/>
          <w:lang w:eastAsia="ar-SA"/>
        </w:rPr>
        <w:t xml:space="preserve"> HRK</w:t>
      </w:r>
      <w:r w:rsidRPr="00D87497">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710AD9" w:rsidRDefault="00881F51" w:rsidP="00F84BF4">
      <w:pPr>
        <w:spacing w:after="120"/>
        <w:jc w:val="both"/>
        <w:rPr>
          <w:rStyle w:val="hps"/>
          <w:rFonts w:ascii="Times New Roman" w:hAnsi="Times New Roman" w:cs="Times New Roman"/>
          <w:b/>
          <w:bCs/>
          <w:sz w:val="24"/>
          <w:szCs w:val="24"/>
          <w:lang w:eastAsia="ar-SA"/>
        </w:rPr>
      </w:pPr>
      <w:r w:rsidRPr="00710AD9">
        <w:rPr>
          <w:rStyle w:val="hps"/>
          <w:rFonts w:ascii="Times New Roman" w:hAnsi="Times New Roman" w:cs="Times New Roman"/>
          <w:b/>
          <w:bCs/>
          <w:sz w:val="24"/>
          <w:szCs w:val="24"/>
          <w:lang w:eastAsia="ar-SA"/>
        </w:rPr>
        <w:t>Obuhvat LAG područja (JLS)</w:t>
      </w:r>
      <w:r w:rsidR="003A6020" w:rsidRPr="00710AD9">
        <w:rPr>
          <w:rStyle w:val="FootnoteReference"/>
          <w:rFonts w:ascii="Times New Roman" w:hAnsi="Times New Roman"/>
          <w:b/>
          <w:bCs/>
          <w:sz w:val="24"/>
          <w:szCs w:val="24"/>
          <w:lang w:eastAsia="ar-SA"/>
        </w:rPr>
        <w:footnoteReference w:id="1"/>
      </w:r>
      <w:r w:rsidRPr="00710AD9">
        <w:rPr>
          <w:rStyle w:val="hps"/>
          <w:rFonts w:ascii="Times New Roman" w:hAnsi="Times New Roman" w:cs="Times New Roman"/>
          <w:b/>
          <w:bCs/>
          <w:sz w:val="24"/>
          <w:szCs w:val="24"/>
          <w:lang w:eastAsia="ar-SA"/>
        </w:rPr>
        <w:t>:</w:t>
      </w:r>
    </w:p>
    <w:p w14:paraId="5DAC2C83" w14:textId="0B61F675" w:rsidR="00881F51" w:rsidRPr="00A2565B" w:rsidRDefault="00881F51" w:rsidP="00A2565B">
      <w:pPr>
        <w:pStyle w:val="ListParagraph"/>
        <w:numPr>
          <w:ilvl w:val="0"/>
          <w:numId w:val="15"/>
        </w:numPr>
        <w:spacing w:after="120"/>
        <w:ind w:left="851" w:hanging="284"/>
        <w:contextualSpacing w:val="0"/>
        <w:jc w:val="both"/>
        <w:rPr>
          <w:rStyle w:val="hps"/>
          <w:rFonts w:ascii="Times New Roman" w:hAnsi="Times New Roman" w:cs="Times New Roman"/>
          <w:bCs/>
          <w:sz w:val="24"/>
          <w:szCs w:val="24"/>
          <w:lang w:eastAsia="ar-SA"/>
        </w:rPr>
      </w:pPr>
      <w:r w:rsidRPr="00710AD9">
        <w:rPr>
          <w:rStyle w:val="hps"/>
          <w:rFonts w:ascii="Times New Roman" w:hAnsi="Times New Roman" w:cs="Times New Roman"/>
          <w:bCs/>
          <w:sz w:val="24"/>
          <w:szCs w:val="24"/>
          <w:u w:val="single"/>
          <w:shd w:val="clear" w:color="auto" w:fill="FFFFFF" w:themeFill="background1"/>
          <w:lang w:eastAsia="ar-SA"/>
        </w:rPr>
        <w:t>O</w:t>
      </w:r>
      <w:r w:rsidRPr="00710AD9">
        <w:rPr>
          <w:rStyle w:val="hps"/>
          <w:rFonts w:ascii="Times New Roman" w:hAnsi="Times New Roman" w:cs="Times New Roman"/>
          <w:bCs/>
          <w:sz w:val="24"/>
          <w:szCs w:val="24"/>
          <w:u w:val="single"/>
          <w:lang w:eastAsia="ar-SA"/>
        </w:rPr>
        <w:t>pćine</w:t>
      </w:r>
      <w:r w:rsidRPr="00710AD9">
        <w:rPr>
          <w:rStyle w:val="hps"/>
          <w:rFonts w:ascii="Times New Roman" w:hAnsi="Times New Roman" w:cs="Times New Roman"/>
          <w:bCs/>
          <w:sz w:val="24"/>
          <w:szCs w:val="24"/>
          <w:lang w:eastAsia="ar-SA"/>
        </w:rPr>
        <w:t xml:space="preserve">: </w:t>
      </w:r>
      <w:r w:rsidR="00EF5295">
        <w:rPr>
          <w:rStyle w:val="hps"/>
          <w:rFonts w:ascii="Times New Roman" w:hAnsi="Times New Roman" w:cs="Times New Roman"/>
          <w:bCs/>
          <w:sz w:val="24"/>
          <w:szCs w:val="24"/>
          <w:lang w:eastAsia="ar-SA"/>
        </w:rPr>
        <w:t xml:space="preserve">Čavle, </w:t>
      </w:r>
      <w:proofErr w:type="spellStart"/>
      <w:r w:rsidR="00EF5295">
        <w:rPr>
          <w:rStyle w:val="hps"/>
          <w:rFonts w:ascii="Times New Roman" w:hAnsi="Times New Roman" w:cs="Times New Roman"/>
          <w:bCs/>
          <w:sz w:val="24"/>
          <w:szCs w:val="24"/>
          <w:lang w:eastAsia="ar-SA"/>
        </w:rPr>
        <w:t>Kostrena</w:t>
      </w:r>
      <w:proofErr w:type="spellEnd"/>
      <w:r w:rsidR="00E52722">
        <w:rPr>
          <w:rStyle w:val="hps"/>
          <w:rFonts w:ascii="Times New Roman" w:hAnsi="Times New Roman" w:cs="Times New Roman"/>
          <w:bCs/>
          <w:sz w:val="24"/>
          <w:szCs w:val="24"/>
          <w:lang w:eastAsia="ar-SA"/>
        </w:rPr>
        <w:t xml:space="preserve"> i</w:t>
      </w:r>
      <w:r w:rsidR="00EF5295">
        <w:rPr>
          <w:rStyle w:val="hps"/>
          <w:rFonts w:ascii="Times New Roman" w:hAnsi="Times New Roman" w:cs="Times New Roman"/>
          <w:bCs/>
          <w:sz w:val="24"/>
          <w:szCs w:val="24"/>
          <w:lang w:eastAsia="ar-SA"/>
        </w:rPr>
        <w:t xml:space="preserve"> Vinodolska općina</w:t>
      </w:r>
    </w:p>
    <w:p w14:paraId="0D26F6BC" w14:textId="7EAAE07C" w:rsidR="00B87294" w:rsidRPr="00710AD9" w:rsidRDefault="00B87294" w:rsidP="002A5905">
      <w:pPr>
        <w:pStyle w:val="ListParagraph"/>
        <w:numPr>
          <w:ilvl w:val="0"/>
          <w:numId w:val="15"/>
        </w:numPr>
        <w:ind w:left="851" w:hanging="284"/>
        <w:contextualSpacing w:val="0"/>
        <w:jc w:val="both"/>
        <w:rPr>
          <w:rStyle w:val="hps"/>
          <w:rFonts w:ascii="Times New Roman" w:hAnsi="Times New Roman" w:cs="Times New Roman"/>
          <w:b/>
          <w:sz w:val="24"/>
          <w:szCs w:val="24"/>
        </w:rPr>
      </w:pPr>
      <w:r w:rsidRPr="00710AD9">
        <w:rPr>
          <w:rFonts w:ascii="Times New Roman" w:eastAsia="SimSun" w:hAnsi="Times New Roman" w:cs="Times New Roman"/>
          <w:noProof/>
          <w:sz w:val="24"/>
          <w:szCs w:val="24"/>
          <w:lang w:val="en-US"/>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D030A0" w:rsidRPr="001B6260" w:rsidRDefault="00D030A0"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D030A0" w:rsidRPr="001B6260" w:rsidRDefault="00D030A0" w:rsidP="004E0962">
                            <w:pPr>
                              <w:rPr>
                                <w:rFonts w:ascii="Times New Roman" w:hAnsi="Times New Roman"/>
                                <w:b/>
                              </w:rPr>
                            </w:pPr>
                          </w:p>
                          <w:p w14:paraId="6666F986" w14:textId="244A1A0C" w:rsidR="00D030A0" w:rsidRPr="001B6260" w:rsidRDefault="00D030A0"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9" w:history="1">
                              <w:r w:rsidRPr="00BC4ECB">
                                <w:rPr>
                                  <w:rStyle w:val="Hyperlink"/>
                                  <w:rFonts w:ascii="Times New Roman" w:hAnsi="Times New Roman" w:cs="Times New Roman"/>
                                  <w:sz w:val="24"/>
                                  <w:szCs w:val="24"/>
                                </w:rPr>
                                <w:t>www.lag-vinodol.hr</w:t>
                              </w:r>
                            </w:hyperlink>
                            <w:r>
                              <w:rPr>
                                <w:rFonts w:ascii="Times New Roman" w:hAnsi="Times New Roman" w:cs="Times New Roman"/>
                                <w:sz w:val="24"/>
                                <w:szCs w:val="24"/>
                              </w:rPr>
                              <w:t xml:space="preserve"> </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D030A0" w:rsidRPr="001B6260" w:rsidRDefault="00D030A0"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D030A0" w:rsidRPr="001B6260" w:rsidRDefault="00D030A0" w:rsidP="004E0962">
                      <w:pPr>
                        <w:rPr>
                          <w:rFonts w:ascii="Times New Roman" w:hAnsi="Times New Roman"/>
                          <w:b/>
                        </w:rPr>
                      </w:pPr>
                    </w:p>
                    <w:p w14:paraId="6666F986" w14:textId="244A1A0C" w:rsidR="00D030A0" w:rsidRPr="001B6260" w:rsidRDefault="00D030A0"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hyperlink r:id="rId10" w:history="1">
                        <w:r w:rsidRPr="00BC4ECB">
                          <w:rPr>
                            <w:rStyle w:val="Hyperlink"/>
                            <w:rFonts w:ascii="Times New Roman" w:hAnsi="Times New Roman" w:cs="Times New Roman"/>
                            <w:sz w:val="24"/>
                            <w:szCs w:val="24"/>
                          </w:rPr>
                          <w:t>www.lag-vinodol.hr</w:t>
                        </w:r>
                      </w:hyperlink>
                      <w:r>
                        <w:rPr>
                          <w:rFonts w:ascii="Times New Roman" w:hAnsi="Times New Roman" w:cs="Times New Roman"/>
                          <w:sz w:val="24"/>
                          <w:szCs w:val="24"/>
                        </w:rPr>
                        <w:t xml:space="preserve"> </w:t>
                      </w:r>
                      <w:r w:rsidRPr="001B6260">
                        <w:rPr>
                          <w:rFonts w:ascii="Times New Roman" w:hAnsi="Times New Roman"/>
                          <w:sz w:val="24"/>
                          <w:szCs w:val="24"/>
                        </w:rPr>
                        <w:t xml:space="preserve">  </w:t>
                      </w:r>
                    </w:p>
                  </w:txbxContent>
                </v:textbox>
                <w10:wrap type="topAndBottom" anchorx="margin"/>
              </v:shape>
            </w:pict>
          </mc:Fallback>
        </mc:AlternateContent>
      </w:r>
      <w:r w:rsidR="00881F51" w:rsidRPr="00710AD9">
        <w:rPr>
          <w:rStyle w:val="hps"/>
          <w:rFonts w:ascii="Times New Roman" w:hAnsi="Times New Roman" w:cs="Times New Roman"/>
          <w:bCs/>
          <w:sz w:val="24"/>
          <w:szCs w:val="24"/>
          <w:u w:val="single"/>
          <w:lang w:eastAsia="ar-SA"/>
        </w:rPr>
        <w:t>Gradovi</w:t>
      </w:r>
      <w:r w:rsidR="00881F51" w:rsidRPr="00710AD9">
        <w:rPr>
          <w:rStyle w:val="hps"/>
          <w:rFonts w:ascii="Times New Roman" w:hAnsi="Times New Roman" w:cs="Times New Roman"/>
          <w:bCs/>
          <w:sz w:val="24"/>
          <w:szCs w:val="24"/>
          <w:lang w:eastAsia="ar-SA"/>
        </w:rPr>
        <w:t xml:space="preserve">: </w:t>
      </w:r>
      <w:r w:rsidR="00EF5295">
        <w:rPr>
          <w:rStyle w:val="hps"/>
          <w:rFonts w:ascii="Times New Roman" w:hAnsi="Times New Roman" w:cs="Times New Roman"/>
          <w:bCs/>
          <w:sz w:val="24"/>
          <w:szCs w:val="24"/>
          <w:lang w:eastAsia="ar-SA"/>
        </w:rPr>
        <w:t>Bakar, Crikvenica, Kraljevica i Novi Vinodolski</w:t>
      </w:r>
      <w:r w:rsidR="005667F7" w:rsidRPr="00710AD9">
        <w:rPr>
          <w:rStyle w:val="hps"/>
          <w:rFonts w:ascii="Times New Roman" w:hAnsi="Times New Roman" w:cs="Times New Roman"/>
          <w:bCs/>
          <w:sz w:val="24"/>
          <w:szCs w:val="24"/>
          <w:lang w:eastAsia="ar-SA"/>
        </w:rPr>
        <w:t xml:space="preserve"> </w:t>
      </w:r>
    </w:p>
    <w:p w14:paraId="17CD50D9" w14:textId="5F5A6953" w:rsidR="00B87294" w:rsidRPr="008A3502" w:rsidRDefault="00DE6539" w:rsidP="00F27F8B">
      <w:pPr>
        <w:pStyle w:val="Heading2"/>
        <w:spacing w:before="240" w:after="240"/>
        <w:ind w:left="0" w:firstLine="0"/>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29881653"/>
      <w:r w:rsidRPr="008A3502">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369892FE" w14:textId="77777777" w:rsidR="00604149" w:rsidRDefault="00604149">
      <w:pPr>
        <w:spacing w:before="120" w:after="120"/>
        <w:ind w:right="-279"/>
        <w:jc w:val="both"/>
        <w:rPr>
          <w:rFonts w:ascii="Times New Roman" w:eastAsia="Times New Roman" w:hAnsi="Times New Roman" w:cs="Times New Roman"/>
          <w:i/>
          <w:iCs/>
          <w:color w:val="000000"/>
          <w:sz w:val="24"/>
          <w:szCs w:val="24"/>
          <w:lang w:eastAsia="hr-HR"/>
        </w:rPr>
      </w:pPr>
    </w:p>
    <w:p w14:paraId="47FD38E9" w14:textId="7C72E403"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LAG</w:t>
      </w:r>
      <w:r w:rsidR="00EF5295">
        <w:rPr>
          <w:rFonts w:ascii="Times New Roman" w:eastAsia="Times New Roman" w:hAnsi="Times New Roman" w:cs="Times New Roman"/>
          <w:iCs/>
          <w:color w:val="000000"/>
          <w:sz w:val="24"/>
          <w:szCs w:val="24"/>
          <w:lang w:eastAsia="hr-HR"/>
        </w:rPr>
        <w:t xml:space="preserve"> „VINODOL“</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84F7BE5"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A2565B">
        <w:rPr>
          <w:rFonts w:ascii="Times New Roman" w:eastAsia="Times New Roman" w:hAnsi="Times New Roman" w:cs="Times New Roman"/>
          <w:b/>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r w:rsidR="00EF5295">
        <w:rPr>
          <w:rFonts w:ascii="Times New Roman" w:eastAsia="Times New Roman" w:hAnsi="Times New Roman" w:cs="Times New Roman"/>
          <w:color w:val="000000"/>
          <w:sz w:val="24"/>
          <w:szCs w:val="24"/>
          <w:lang w:eastAsia="hr-HR"/>
        </w:rPr>
        <w:t xml:space="preserve"> (Zakon o gradnji, NN 153/13 i 20/17)</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2F7F40FA"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w:t>
      </w:r>
      <w:r w:rsidR="00EF5295" w:rsidRPr="008A3502">
        <w:rPr>
          <w:rFonts w:ascii="Times New Roman" w:eastAsia="Times New Roman" w:hAnsi="Times New Roman" w:cs="Times New Roman"/>
          <w:iCs/>
          <w:color w:val="000000"/>
          <w:sz w:val="24"/>
          <w:szCs w:val="24"/>
          <w:lang w:eastAsia="hr-HR"/>
        </w:rPr>
        <w:t>objavlj</w:t>
      </w:r>
      <w:r w:rsidR="00EF5295">
        <w:rPr>
          <w:rFonts w:ascii="Times New Roman" w:eastAsia="Times New Roman" w:hAnsi="Times New Roman" w:cs="Times New Roman"/>
          <w:iCs/>
          <w:color w:val="000000"/>
          <w:sz w:val="24"/>
          <w:szCs w:val="24"/>
          <w:lang w:eastAsia="hr-HR"/>
        </w:rPr>
        <w:t>ena je</w:t>
      </w:r>
      <w:r w:rsidRPr="008A3502">
        <w:rPr>
          <w:rFonts w:ascii="Times New Roman" w:eastAsia="Times New Roman" w:hAnsi="Times New Roman" w:cs="Times New Roman"/>
          <w:iCs/>
          <w:color w:val="000000"/>
          <w:sz w:val="24"/>
          <w:szCs w:val="24"/>
          <w:lang w:eastAsia="hr-HR"/>
        </w:rPr>
        <w:t xml:space="preserve"> uz 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A2565B">
        <w:rPr>
          <w:rFonts w:ascii="Times New Roman" w:eastAsia="Times New Roman" w:hAnsi="Times New Roman" w:cs="Times New Roman"/>
          <w:b/>
          <w:i/>
          <w:iCs/>
          <w:color w:val="000000"/>
          <w:sz w:val="24"/>
          <w:szCs w:val="24"/>
          <w:lang w:eastAsia="hr-HR"/>
        </w:rPr>
        <w:t>t</w:t>
      </w: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29881654"/>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4573D6AE" w14:textId="128A7752"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 i </w:t>
      </w:r>
      <w:r w:rsidR="00766F07" w:rsidRPr="008A3502">
        <w:rPr>
          <w:rFonts w:ascii="Times New Roman" w:hAnsi="Times New Roman" w:cs="Times New Roman"/>
          <w:sz w:val="24"/>
          <w:szCs w:val="24"/>
        </w:rPr>
        <w:t>javne potpore iznosi 100.000</w:t>
      </w:r>
      <w:r w:rsidR="000B6BCD" w:rsidRPr="008A3502">
        <w:rPr>
          <w:rFonts w:ascii="Times New Roman" w:hAnsi="Times New Roman" w:cs="Times New Roman"/>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43B13F39" w14:textId="77777777" w:rsidR="00E5272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E52722">
        <w:rPr>
          <w:rFonts w:ascii="Times New Roman" w:hAnsi="Times New Roman" w:cs="Times New Roman"/>
          <w:sz w:val="24"/>
          <w:szCs w:val="24"/>
        </w:rPr>
        <w:t>:</w:t>
      </w:r>
    </w:p>
    <w:p w14:paraId="69B277DF" w14:textId="3ED8CFB2" w:rsidR="000725F9" w:rsidRPr="008A3502" w:rsidRDefault="00D030A0" w:rsidP="003051B7">
      <w:pPr>
        <w:autoSpaceDE w:val="0"/>
        <w:autoSpaceDN w:val="0"/>
        <w:adjustRightInd w:val="0"/>
        <w:jc w:val="both"/>
        <w:rPr>
          <w:rFonts w:ascii="Times New Roman" w:hAnsi="Times New Roman" w:cs="Times New Roman"/>
          <w:sz w:val="24"/>
          <w:szCs w:val="24"/>
        </w:rPr>
      </w:pPr>
      <w:hyperlink r:id="rId11" w:history="1">
        <w:r w:rsidR="00EF5295" w:rsidRPr="00EF5295">
          <w:rPr>
            <w:rStyle w:val="Hyperlink"/>
            <w:rFonts w:ascii="Times New Roman" w:hAnsi="Times New Roman" w:cs="Times New Roman"/>
            <w:sz w:val="24"/>
            <w:szCs w:val="24"/>
          </w:rPr>
          <w:t>https://www.ecb.europa.eu/stats/policy_and_exchange_rates/euro_reference_exchange_rates/html/index.en.html</w:t>
        </w:r>
      </w:hyperlink>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ListParagraph"/>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ListParagraph"/>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ListParagraph"/>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5FB6F0D5"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 xml:space="preserve">za </w:t>
      </w:r>
      <w:r w:rsidR="006F0A14">
        <w:rPr>
          <w:rFonts w:ascii="Times New Roman" w:hAnsi="Times New Roman" w:cs="Times New Roman"/>
          <w:sz w:val="24"/>
          <w:szCs w:val="24"/>
        </w:rPr>
        <w:t>Mjeru 3.1.1. „Pokretanje, poboljšanje ili proširenje lokalnih temeljnih usluga za ruralno stanovništvo“</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31D68746"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6E78D0" w:rsidRPr="00A2565B">
        <w:rPr>
          <w:rFonts w:ascii="Times New Roman" w:hAnsi="Times New Roman" w:cs="Times New Roman"/>
          <w:sz w:val="24"/>
          <w:szCs w:val="24"/>
        </w:rPr>
        <w:t xml:space="preserve"> (</w:t>
      </w:r>
      <w:r w:rsidR="006F0A14" w:rsidRPr="00A2565B">
        <w:rPr>
          <w:rFonts w:ascii="Times New Roman" w:hAnsi="Times New Roman" w:cs="Times New Roman"/>
          <w:sz w:val="24"/>
          <w:szCs w:val="24"/>
        </w:rPr>
        <w:t xml:space="preserve">Bakar, Crikvenica, </w:t>
      </w:r>
      <w:proofErr w:type="spellStart"/>
      <w:r w:rsidR="006F0A14" w:rsidRPr="00A2565B">
        <w:rPr>
          <w:rFonts w:ascii="Times New Roman" w:hAnsi="Times New Roman" w:cs="Times New Roman"/>
          <w:sz w:val="24"/>
          <w:szCs w:val="24"/>
        </w:rPr>
        <w:t>Kostrena</w:t>
      </w:r>
      <w:proofErr w:type="spellEnd"/>
      <w:r w:rsidR="006F0A14" w:rsidRPr="00A2565B">
        <w:rPr>
          <w:rFonts w:ascii="Times New Roman" w:hAnsi="Times New Roman" w:cs="Times New Roman"/>
          <w:sz w:val="24"/>
          <w:szCs w:val="24"/>
        </w:rPr>
        <w:t>, Novi Vinodolski, Čavle i Kraljevica)</w:t>
      </w:r>
    </w:p>
    <w:p w14:paraId="4E6B5FA1" w14:textId="08420482" w:rsidR="00681D91" w:rsidRPr="008A3502" w:rsidRDefault="00BF5BDE" w:rsidP="0037495F">
      <w:pPr>
        <w:pStyle w:val="ListParagraph"/>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754F5F">
        <w:rPr>
          <w:rFonts w:ascii="Times New Roman" w:hAnsi="Times New Roman" w:cs="Times New Roman"/>
          <w:b/>
          <w:sz w:val="24"/>
          <w:szCs w:val="24"/>
          <w:u w:val="single"/>
        </w:rPr>
        <w:t>V.</w:t>
      </w:r>
      <w:r w:rsidR="00D246F3" w:rsidRPr="00754F5F">
        <w:rPr>
          <w:rFonts w:ascii="Times New Roman" w:hAnsi="Times New Roman" w:cs="Times New Roman"/>
          <w:b/>
          <w:sz w:val="24"/>
          <w:szCs w:val="24"/>
          <w:u w:val="single"/>
        </w:rPr>
        <w:t xml:space="preserve"> </w:t>
      </w:r>
      <w:r w:rsidR="00D246F3" w:rsidRPr="008A3502">
        <w:rPr>
          <w:rFonts w:ascii="Times New Roman" w:hAnsi="Times New Roman" w:cs="Times New Roman"/>
          <w:b/>
          <w:sz w:val="24"/>
          <w:szCs w:val="24"/>
          <w:u w:val="single"/>
        </w:rPr>
        <w:t>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6F0A14" w:rsidRPr="00A2565B">
        <w:rPr>
          <w:rFonts w:ascii="Times New Roman" w:hAnsi="Times New Roman" w:cs="Times New Roman"/>
          <w:sz w:val="24"/>
          <w:szCs w:val="24"/>
        </w:rPr>
        <w:t xml:space="preserve"> (Vinodolska </w:t>
      </w:r>
      <w:r w:rsidR="00AA57F0" w:rsidRPr="00A2565B">
        <w:rPr>
          <w:rFonts w:ascii="Times New Roman" w:hAnsi="Times New Roman" w:cs="Times New Roman"/>
          <w:sz w:val="24"/>
          <w:szCs w:val="24"/>
        </w:rPr>
        <w:t>o</w:t>
      </w:r>
      <w:r w:rsidR="006F0A14" w:rsidRPr="00A2565B">
        <w:rPr>
          <w:rFonts w:ascii="Times New Roman" w:hAnsi="Times New Roman" w:cs="Times New Roman"/>
          <w:sz w:val="24"/>
          <w:szCs w:val="24"/>
        </w:rPr>
        <w:t>pćina)</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Heading1"/>
        <w:spacing w:after="240"/>
        <w:ind w:left="431" w:hanging="431"/>
        <w:rPr>
          <w:rFonts w:ascii="Times New Roman" w:hAnsi="Times New Roman" w:cs="Times New Roman"/>
          <w:b/>
          <w:color w:val="auto"/>
          <w:sz w:val="24"/>
          <w:szCs w:val="24"/>
        </w:rPr>
      </w:pPr>
      <w:bookmarkStart w:id="22" w:name="_Toc505958381"/>
      <w:bookmarkStart w:id="23" w:name="_Toc529881655"/>
      <w:r w:rsidRPr="008A3502">
        <w:rPr>
          <w:rFonts w:ascii="Times New Roman" w:hAnsi="Times New Roman" w:cs="Times New Roman"/>
          <w:b/>
          <w:color w:val="auto"/>
          <w:sz w:val="24"/>
          <w:szCs w:val="24"/>
        </w:rPr>
        <w:lastRenderedPageBreak/>
        <w:t>ZAHTJEVI ZA NOSITELJA PROJEKTA</w:t>
      </w:r>
      <w:bookmarkEnd w:id="22"/>
      <w:bookmarkEnd w:id="23"/>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Heading2"/>
        <w:spacing w:before="240" w:after="240"/>
        <w:ind w:left="578" w:hanging="578"/>
        <w:rPr>
          <w:rFonts w:ascii="Times New Roman" w:hAnsi="Times New Roman" w:cs="Times New Roman"/>
          <w:b/>
          <w:color w:val="auto"/>
          <w:sz w:val="24"/>
          <w:szCs w:val="24"/>
        </w:rPr>
      </w:pPr>
      <w:bookmarkStart w:id="24" w:name="_Toc371521559"/>
      <w:bookmarkStart w:id="25" w:name="_Toc450901554"/>
      <w:bookmarkStart w:id="26" w:name="_Toc505958382"/>
      <w:bookmarkStart w:id="27" w:name="_Toc529881656"/>
      <w:bookmarkEnd w:id="24"/>
      <w:r w:rsidRPr="008A3502">
        <w:rPr>
          <w:rFonts w:ascii="Times New Roman" w:hAnsi="Times New Roman" w:cs="Times New Roman"/>
          <w:b/>
          <w:color w:val="auto"/>
          <w:sz w:val="24"/>
          <w:szCs w:val="24"/>
        </w:rPr>
        <w:t>Prihvatljivost nositelja projekta (Tko može sudjelovati?)</w:t>
      </w:r>
      <w:bookmarkEnd w:id="25"/>
      <w:bookmarkEnd w:id="26"/>
      <w:bookmarkEnd w:id="27"/>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 xml:space="preserve">e, zajednice udruga, zaklade, </w:t>
      </w:r>
      <w:proofErr w:type="spellStart"/>
      <w:r w:rsidR="0063317A" w:rsidRPr="008A3502">
        <w:rPr>
          <w:rFonts w:ascii="Times New Roman" w:hAnsi="Times New Roman" w:cs="Times New Roman"/>
          <w:sz w:val="24"/>
          <w:szCs w:val="24"/>
        </w:rPr>
        <w:t>fu</w:t>
      </w:r>
      <w:r w:rsidR="00F22822" w:rsidRPr="008A3502">
        <w:rPr>
          <w:rFonts w:ascii="Times New Roman" w:hAnsi="Times New Roman" w:cs="Times New Roman"/>
          <w:sz w:val="24"/>
          <w:szCs w:val="24"/>
        </w:rPr>
        <w:t>ndacije</w:t>
      </w:r>
      <w:proofErr w:type="spellEnd"/>
      <w:r w:rsidR="00F22822" w:rsidRPr="008A3502">
        <w:rPr>
          <w:rFonts w:ascii="Times New Roman" w:hAnsi="Times New Roman" w:cs="Times New Roman"/>
          <w:sz w:val="24"/>
          <w:szCs w:val="24"/>
        </w:rPr>
        <w:t xml:space="preserve">) </w:t>
      </w:r>
    </w:p>
    <w:p w14:paraId="235E3F19" w14:textId="0C300DFE" w:rsidR="00F22822" w:rsidRPr="008A3502" w:rsidRDefault="00766F07" w:rsidP="002A5905">
      <w:pPr>
        <w:pStyle w:val="ListParagraph"/>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humanitarnim i društvenim djelatnostima od posebnog interesa za lokalno stanovništvo</w:t>
      </w:r>
      <w:r w:rsidR="006F0A14">
        <w:rPr>
          <w:rFonts w:ascii="Times New Roman" w:hAnsi="Times New Roman" w:cs="Times New Roman"/>
          <w:sz w:val="24"/>
          <w:szCs w:val="24"/>
        </w:rPr>
        <w:t>.</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Heading2"/>
        <w:spacing w:before="240" w:after="240"/>
        <w:ind w:left="578" w:hanging="578"/>
        <w:rPr>
          <w:rFonts w:ascii="Times New Roman" w:hAnsi="Times New Roman" w:cs="Times New Roman"/>
          <w:b/>
          <w:color w:val="auto"/>
          <w:sz w:val="24"/>
          <w:szCs w:val="24"/>
        </w:rPr>
      </w:pPr>
      <w:bookmarkStart w:id="28" w:name="_Toc450901556"/>
      <w:bookmarkStart w:id="29" w:name="_Toc505958383"/>
      <w:bookmarkStart w:id="30" w:name="_Toc529881657"/>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8"/>
      <w:r w:rsidRPr="008A3502">
        <w:rPr>
          <w:rFonts w:ascii="Times New Roman" w:hAnsi="Times New Roman" w:cs="Times New Roman"/>
          <w:b/>
          <w:color w:val="auto"/>
          <w:sz w:val="24"/>
          <w:szCs w:val="24"/>
        </w:rPr>
        <w:t>po nositelju projekta</w:t>
      </w:r>
      <w:bookmarkEnd w:id="29"/>
      <w:bookmarkEnd w:id="30"/>
    </w:p>
    <w:p w14:paraId="2F47E037" w14:textId="218BFECB"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6F0A14">
        <w:rPr>
          <w:rFonts w:ascii="Times New Roman" w:hAnsi="Times New Roman" w:cs="Times New Roman"/>
          <w:sz w:val="24"/>
          <w:szCs w:val="24"/>
        </w:rPr>
        <w:t>Mjeru 3.1.1. „Pokretanje, poboljšanje ili proširenje lokalnih temeljnih usluga za ruralno stanovništvo“</w:t>
      </w:r>
      <w:r w:rsidR="006F0A14" w:rsidRPr="008A3502">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w:t>
      </w:r>
      <w:r w:rsidR="006F0A14">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je sukladn</w:t>
      </w:r>
      <w:r w:rsidR="006F0A14">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 xml:space="preserve">kta može podnijeti </w:t>
      </w:r>
      <w:r w:rsidR="00C52B8A" w:rsidRPr="00A2565B">
        <w:rPr>
          <w:rFonts w:ascii="Times New Roman" w:eastAsia="Times New Roman" w:hAnsi="Times New Roman" w:cs="Times New Roman"/>
          <w:b/>
          <w:color w:val="000000"/>
          <w:sz w:val="24"/>
          <w:szCs w:val="24"/>
          <w:lang w:eastAsia="hr-HR"/>
        </w:rPr>
        <w:t>najviše dvije prijave</w:t>
      </w:r>
      <w:r w:rsidR="005A7AA9" w:rsidRPr="00A2565B">
        <w:rPr>
          <w:rFonts w:ascii="Times New Roman" w:eastAsia="Times New Roman" w:hAnsi="Times New Roman" w:cs="Times New Roman"/>
          <w:b/>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2449F747"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 xml:space="preserve">unutar </w:t>
      </w:r>
      <w:r w:rsidR="006F0A14">
        <w:rPr>
          <w:rFonts w:ascii="Times New Roman" w:hAnsi="Times New Roman" w:cs="Times New Roman"/>
          <w:sz w:val="24"/>
          <w:szCs w:val="24"/>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w:t>
      </w:r>
      <w:r w:rsidR="006F0A14">
        <w:rPr>
          <w:rFonts w:ascii="Times New Roman" w:hAnsi="Times New Roman" w:cs="Times New Roman"/>
          <w:sz w:val="24"/>
          <w:szCs w:val="24"/>
        </w:rPr>
        <w:t>Mjere 3.1.1. „Pokretanje, poboljšanje ili proširenje lokalnih temeljnih usluga za ruralno stanovništvo“</w:t>
      </w:r>
      <w:r w:rsidR="006F0A14" w:rsidRPr="008A3502">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6F0A14">
        <w:rPr>
          <w:rFonts w:ascii="Times New Roman" w:hAnsi="Times New Roman" w:cs="Times New Roman"/>
          <w:sz w:val="24"/>
          <w:szCs w:val="24"/>
        </w:rPr>
        <w:lastRenderedPageBreak/>
        <w:t>Mjere 3.1.1. „Pokretanje, poboljšanje ili proširenje lokalnih temeljnih usluga za ruralno stanovništvo“</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44A0200E"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w:t>
      </w:r>
      <w:r w:rsidR="006F0A14">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TableGrid"/>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1" w:name="_Toc450901557"/>
      <w:bookmarkStart w:id="32" w:name="_Toc505958384"/>
      <w:bookmarkStart w:id="33" w:name="_Toc371521560"/>
    </w:p>
    <w:p w14:paraId="54AC6275" w14:textId="444D04FD" w:rsidR="00A11A90" w:rsidRPr="008A3502" w:rsidRDefault="00E11395" w:rsidP="00A11A90">
      <w:pPr>
        <w:pStyle w:val="Heading2"/>
        <w:spacing w:before="240" w:after="240"/>
        <w:ind w:left="578" w:hanging="578"/>
        <w:rPr>
          <w:rFonts w:ascii="Times New Roman" w:hAnsi="Times New Roman" w:cs="Times New Roman"/>
          <w:b/>
          <w:color w:val="auto"/>
          <w:sz w:val="24"/>
          <w:szCs w:val="24"/>
        </w:rPr>
      </w:pPr>
      <w:bookmarkStart w:id="34" w:name="_Toc529881658"/>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1"/>
      <w:bookmarkEnd w:id="32"/>
      <w:bookmarkEnd w:id="34"/>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FootnoteReferenc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4DFA9AF1"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FootnoteReference"/>
          <w:rFonts w:ascii="Times New Roman" w:hAnsi="Times New Roman"/>
          <w:sz w:val="24"/>
          <w:szCs w:val="24"/>
        </w:rPr>
        <w:footnoteReference w:id="3"/>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2" w:history="1">
        <w:r w:rsidR="00C2773C" w:rsidRPr="008A3502">
          <w:rPr>
            <w:rStyle w:val="Hyperlink"/>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TableGrid"/>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3"/>
            <w:bookmarkEnd w:id="35"/>
            <w:bookmarkEnd w:id="36"/>
            <w:bookmarkEnd w:id="37"/>
            <w:bookmarkEnd w:id="38"/>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w:t>
            </w:r>
            <w:proofErr w:type="spellStart"/>
            <w:r w:rsidRPr="008A3502">
              <w:rPr>
                <w:rFonts w:ascii="Times New Roman" w:hAnsi="Times New Roman" w:cs="Times New Roman"/>
                <w:sz w:val="24"/>
                <w:szCs w:val="24"/>
                <w:lang w:val="hr-HR"/>
              </w:rPr>
              <w:t>podzakonski</w:t>
            </w:r>
            <w:proofErr w:type="spellEnd"/>
            <w:r w:rsidRPr="008A3502">
              <w:rPr>
                <w:rFonts w:ascii="Times New Roman" w:hAnsi="Times New Roman" w:cs="Times New Roman"/>
                <w:sz w:val="24"/>
                <w:szCs w:val="24"/>
                <w:lang w:val="hr-HR"/>
              </w:rPr>
              <w:t xml:space="preserve">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w:t>
            </w:r>
            <w:proofErr w:type="spellStart"/>
            <w:r w:rsidRPr="008A3502">
              <w:rPr>
                <w:rFonts w:ascii="Times New Roman" w:hAnsi="Times New Roman" w:cs="Times New Roman"/>
                <w:sz w:val="24"/>
                <w:szCs w:val="24"/>
                <w:lang w:val="hr-HR"/>
              </w:rPr>
              <w:t>podzakonske</w:t>
            </w:r>
            <w:proofErr w:type="spellEnd"/>
            <w:r w:rsidRPr="008A3502">
              <w:rPr>
                <w:rFonts w:ascii="Times New Roman" w:hAnsi="Times New Roman" w:cs="Times New Roman"/>
                <w:sz w:val="24"/>
                <w:szCs w:val="24"/>
                <w:lang w:val="hr-HR"/>
              </w:rPr>
              <w:t xml:space="preserv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Heading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29881659"/>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ListParagraph"/>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55929D31"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w:t>
      </w:r>
      <w:r w:rsidR="00101025">
        <w:rPr>
          <w:rFonts w:ascii="Times New Roman" w:eastAsia="Times New Roman" w:hAnsi="Times New Roman" w:cs="Times New Roman"/>
          <w:sz w:val="24"/>
          <w:szCs w:val="24"/>
        </w:rPr>
        <w:t xml:space="preserve">potpore </w:t>
      </w:r>
      <w:r w:rsidRPr="008A3502">
        <w:rPr>
          <w:rFonts w:ascii="Times New Roman" w:eastAsia="Times New Roman" w:hAnsi="Times New Roman" w:cs="Times New Roman"/>
          <w:sz w:val="24"/>
          <w:szCs w:val="24"/>
        </w:rPr>
        <w:t xml:space="preserve">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ListParagraph"/>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ListParagraph"/>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8D08DD" w:rsidRPr="007330F2" w14:paraId="68E46813" w14:textId="77777777" w:rsidTr="000F4779">
        <w:trPr>
          <w:trHeight w:val="1072"/>
        </w:trPr>
        <w:tc>
          <w:tcPr>
            <w:tcW w:w="9322" w:type="dxa"/>
          </w:tcPr>
          <w:p w14:paraId="49AB60E0" w14:textId="77777777" w:rsidR="008D08DD" w:rsidRPr="007330F2" w:rsidRDefault="008D08DD" w:rsidP="0079144F">
            <w:pPr>
              <w:rPr>
                <w:rFonts w:ascii="Times New Roman" w:hAnsi="Times New Roman" w:cs="Times New Roman"/>
                <w:b/>
                <w:sz w:val="24"/>
                <w:szCs w:val="24"/>
                <w:lang w:val="hr-HR"/>
              </w:rPr>
            </w:pPr>
            <w:r w:rsidRPr="007330F2">
              <w:rPr>
                <w:rFonts w:ascii="Times New Roman" w:hAnsi="Times New Roman" w:cs="Times New Roman"/>
                <w:b/>
                <w:sz w:val="24"/>
                <w:szCs w:val="24"/>
                <w:lang w:val="hr-HR"/>
              </w:rPr>
              <w:t>Napomena:</w:t>
            </w:r>
          </w:p>
          <w:p w14:paraId="4EB050AF" w14:textId="77777777" w:rsidR="008D08DD" w:rsidRPr="007330F2" w:rsidRDefault="008D08DD" w:rsidP="0079144F">
            <w:pPr>
              <w:rPr>
                <w:rFonts w:ascii="Times New Roman" w:hAnsi="Times New Roman" w:cs="Times New Roman"/>
                <w:b/>
                <w:sz w:val="24"/>
                <w:szCs w:val="24"/>
                <w:lang w:val="hr-HR"/>
              </w:rPr>
            </w:pPr>
          </w:p>
          <w:p w14:paraId="5D142536" w14:textId="528078CE" w:rsidR="008D08DD" w:rsidRPr="007330F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7330F2">
              <w:rPr>
                <w:rFonts w:ascii="Times New Roman" w:eastAsia="Times New Roman" w:hAnsi="Times New Roman" w:cs="Times New Roman"/>
                <w:sz w:val="24"/>
                <w:szCs w:val="24"/>
                <w:lang w:val="hr-HR"/>
              </w:rPr>
              <w:t xml:space="preserve">Razdoblje provedbe projekta je najviše </w:t>
            </w:r>
            <w:r w:rsidRPr="007330F2">
              <w:rPr>
                <w:rFonts w:ascii="Times New Roman" w:eastAsia="Times New Roman" w:hAnsi="Times New Roman" w:cs="Times New Roman"/>
                <w:b/>
                <w:sz w:val="24"/>
                <w:szCs w:val="24"/>
                <w:lang w:val="hr-HR"/>
              </w:rPr>
              <w:t>24 mjeseca</w:t>
            </w:r>
            <w:r w:rsidRPr="007330F2">
              <w:rPr>
                <w:rFonts w:ascii="Times New Roman" w:eastAsia="Times New Roman" w:hAnsi="Times New Roman" w:cs="Times New Roman"/>
                <w:sz w:val="24"/>
                <w:szCs w:val="24"/>
                <w:lang w:val="hr-HR"/>
              </w:rPr>
              <w:t xml:space="preserve"> od datuma donošenja Odluke o dodjele sredstava, te završava danom podnošenja konačnog zahtjeva za isplatu.</w:t>
            </w:r>
          </w:p>
        </w:tc>
      </w:tr>
    </w:tbl>
    <w:p w14:paraId="12A0F5EC" w14:textId="5610D5FC" w:rsidR="008D08DD" w:rsidRPr="007330F2" w:rsidRDefault="008D08DD" w:rsidP="00B13A02">
      <w:pPr>
        <w:shd w:val="clear" w:color="auto" w:fill="FFFFFF"/>
        <w:jc w:val="both"/>
        <w:rPr>
          <w:rFonts w:ascii="Times New Roman" w:eastAsia="Times New Roman" w:hAnsi="Times New Roman" w:cs="Times New Roman"/>
          <w:sz w:val="24"/>
          <w:szCs w:val="24"/>
        </w:rPr>
      </w:pPr>
    </w:p>
    <w:p w14:paraId="6C600AFA" w14:textId="4C24082E" w:rsidR="00B537CB" w:rsidRPr="007330F2" w:rsidRDefault="00B13A02" w:rsidP="008A3502">
      <w:pPr>
        <w:pStyle w:val="ListParagraph1"/>
        <w:shd w:val="clear" w:color="auto" w:fill="FFFFFF" w:themeFill="background1"/>
        <w:spacing w:after="120"/>
        <w:ind w:left="0" w:firstLine="0"/>
        <w:rPr>
          <w:rFonts w:ascii="Times New Roman" w:hAnsi="Times New Roman"/>
          <w:color w:val="000000"/>
        </w:rPr>
      </w:pPr>
      <w:r w:rsidRPr="007330F2">
        <w:rPr>
          <w:rFonts w:ascii="Times New Roman" w:eastAsia="Times New Roman" w:hAnsi="Times New Roman"/>
        </w:rPr>
        <w:t>N</w:t>
      </w:r>
      <w:r w:rsidR="009F04B0" w:rsidRPr="007330F2">
        <w:rPr>
          <w:rFonts w:ascii="Times New Roman" w:eastAsia="Times New Roman" w:hAnsi="Times New Roman"/>
        </w:rPr>
        <w:t xml:space="preserve">epridržavanje zahtjeva propisanih ovim poglavljem, </w:t>
      </w:r>
      <w:r w:rsidRPr="007330F2">
        <w:rPr>
          <w:rFonts w:ascii="Times New Roman" w:eastAsia="Times New Roman" w:hAnsi="Times New Roman"/>
        </w:rPr>
        <w:t>smatra</w:t>
      </w:r>
      <w:r w:rsidR="009F04B0" w:rsidRPr="007330F2">
        <w:rPr>
          <w:rFonts w:ascii="Times New Roman" w:eastAsia="Times New Roman" w:hAnsi="Times New Roman"/>
        </w:rPr>
        <w:t>t će se nepridržavanjem</w:t>
      </w:r>
      <w:r w:rsidR="00525E02" w:rsidRPr="007330F2">
        <w:rPr>
          <w:rFonts w:ascii="Times New Roman" w:eastAsia="Times New Roman" w:hAnsi="Times New Roman"/>
        </w:rPr>
        <w:t xml:space="preserve"> temeljnih uvjeta te će se </w:t>
      </w:r>
      <w:r w:rsidR="007C00C7" w:rsidRPr="007330F2">
        <w:rPr>
          <w:rFonts w:ascii="Times New Roman" w:eastAsia="Times New Roman" w:hAnsi="Times New Roman"/>
        </w:rPr>
        <w:t xml:space="preserve">u tim situacijama </w:t>
      </w:r>
      <w:r w:rsidR="00525E02" w:rsidRPr="007330F2">
        <w:rPr>
          <w:rFonts w:ascii="Times New Roman" w:eastAsia="Times New Roman" w:hAnsi="Times New Roman"/>
        </w:rPr>
        <w:t>od nositelja projekta</w:t>
      </w:r>
      <w:r w:rsidRPr="007330F2">
        <w:rPr>
          <w:rFonts w:ascii="Times New Roman" w:eastAsia="Times New Roman" w:hAnsi="Times New Roman"/>
        </w:rPr>
        <w:t xml:space="preserve"> zatražiti povrat sredstava</w:t>
      </w:r>
      <w:r w:rsidR="00101025" w:rsidRPr="007330F2">
        <w:rPr>
          <w:rFonts w:ascii="Times New Roman" w:eastAsia="Times New Roman" w:hAnsi="Times New Roman"/>
        </w:rPr>
        <w:t xml:space="preserve"> primljene potpore</w:t>
      </w:r>
      <w:r w:rsidR="00525E02" w:rsidRPr="007330F2">
        <w:rPr>
          <w:rFonts w:ascii="Times New Roman" w:eastAsia="Times New Roman" w:hAnsi="Times New Roman"/>
        </w:rPr>
        <w:t>.</w:t>
      </w:r>
    </w:p>
    <w:tbl>
      <w:tblPr>
        <w:tblStyle w:val="TableGrid"/>
        <w:tblW w:w="0" w:type="auto"/>
        <w:tblInd w:w="-34" w:type="dxa"/>
        <w:tblLook w:val="04A0" w:firstRow="1" w:lastRow="0" w:firstColumn="1" w:lastColumn="0" w:noHBand="0" w:noVBand="1"/>
      </w:tblPr>
      <w:tblGrid>
        <w:gridCol w:w="9322"/>
      </w:tblGrid>
      <w:tr w:rsidR="00525E02" w:rsidRPr="007330F2" w14:paraId="6CBB385F" w14:textId="553C467C" w:rsidTr="00C2773C">
        <w:trPr>
          <w:trHeight w:val="1048"/>
        </w:trPr>
        <w:tc>
          <w:tcPr>
            <w:tcW w:w="9322" w:type="dxa"/>
          </w:tcPr>
          <w:p w14:paraId="3DB4B804" w14:textId="4A18515D" w:rsidR="00525E02" w:rsidRPr="007330F2" w:rsidRDefault="00525E02" w:rsidP="00550653">
            <w:pPr>
              <w:rPr>
                <w:rFonts w:ascii="Times New Roman" w:hAnsi="Times New Roman" w:cs="Times New Roman"/>
                <w:b/>
                <w:sz w:val="24"/>
                <w:szCs w:val="24"/>
                <w:lang w:val="hr-HR"/>
              </w:rPr>
            </w:pPr>
            <w:r w:rsidRPr="007330F2">
              <w:rPr>
                <w:rFonts w:ascii="Times New Roman" w:hAnsi="Times New Roman" w:cs="Times New Roman"/>
                <w:b/>
                <w:sz w:val="24"/>
                <w:szCs w:val="24"/>
                <w:lang w:val="hr-HR"/>
              </w:rPr>
              <w:t>Napomena:</w:t>
            </w:r>
          </w:p>
          <w:p w14:paraId="689B7FEA" w14:textId="77777777" w:rsidR="00345C32" w:rsidRPr="007330F2" w:rsidRDefault="00345C32" w:rsidP="00550653">
            <w:pPr>
              <w:rPr>
                <w:rFonts w:ascii="Times New Roman" w:hAnsi="Times New Roman" w:cs="Times New Roman"/>
                <w:b/>
                <w:sz w:val="24"/>
                <w:szCs w:val="24"/>
                <w:lang w:val="hr-HR"/>
              </w:rPr>
            </w:pPr>
          </w:p>
          <w:p w14:paraId="11A47222" w14:textId="399FAFA0" w:rsidR="00525E02" w:rsidRPr="007330F2" w:rsidRDefault="00525E02" w:rsidP="00987A75">
            <w:pPr>
              <w:jc w:val="both"/>
              <w:rPr>
                <w:rFonts w:ascii="Times New Roman" w:eastAsiaTheme="minorEastAsia" w:hAnsi="Times New Roman" w:cs="Times New Roman"/>
                <w:sz w:val="24"/>
                <w:szCs w:val="24"/>
                <w:highlight w:val="yellow"/>
                <w:lang w:val="hr-HR"/>
              </w:rPr>
            </w:pPr>
            <w:r w:rsidRPr="007330F2">
              <w:rPr>
                <w:rFonts w:ascii="Times New Roman" w:eastAsiaTheme="minorEastAsia" w:hAnsi="Times New Roman" w:cs="Times New Roman"/>
                <w:sz w:val="24"/>
                <w:szCs w:val="24"/>
                <w:lang w:val="hr-HR"/>
              </w:rPr>
              <w:t>Iznimno, moguća su odstupanja</w:t>
            </w:r>
            <w:r w:rsidR="00987A75" w:rsidRPr="007330F2">
              <w:rPr>
                <w:rFonts w:ascii="Times New Roman" w:eastAsiaTheme="minorEastAsia" w:hAnsi="Times New Roman" w:cs="Times New Roman"/>
                <w:sz w:val="24"/>
                <w:szCs w:val="24"/>
                <w:lang w:val="hr-HR"/>
              </w:rPr>
              <w:t xml:space="preserve"> od navedenih zahtjeva</w:t>
            </w:r>
            <w:r w:rsidRPr="007330F2">
              <w:rPr>
                <w:rFonts w:ascii="Times New Roman" w:eastAsiaTheme="minorEastAsia" w:hAnsi="Times New Roman" w:cs="Times New Roman"/>
                <w:sz w:val="24"/>
                <w:szCs w:val="24"/>
                <w:lang w:val="hr-HR"/>
              </w:rPr>
              <w:t xml:space="preserve"> </w:t>
            </w:r>
            <w:r w:rsidR="00044804" w:rsidRPr="007330F2">
              <w:rPr>
                <w:rFonts w:ascii="Times New Roman" w:eastAsiaTheme="minorEastAsia" w:hAnsi="Times New Roman" w:cs="Times New Roman"/>
                <w:sz w:val="24"/>
                <w:szCs w:val="24"/>
                <w:lang w:val="hr-HR"/>
              </w:rPr>
              <w:t xml:space="preserve">u ovom poglavlju </w:t>
            </w:r>
            <w:r w:rsidRPr="007330F2">
              <w:rPr>
                <w:rFonts w:ascii="Times New Roman" w:eastAsiaTheme="minorEastAsia" w:hAnsi="Times New Roman" w:cs="Times New Roman"/>
                <w:sz w:val="24"/>
                <w:szCs w:val="24"/>
                <w:lang w:val="hr-HR"/>
              </w:rPr>
              <w:t xml:space="preserve">u slučajevima više sile ili nastupa izvanrednih </w:t>
            </w:r>
            <w:r w:rsidR="00987A75" w:rsidRPr="007330F2">
              <w:rPr>
                <w:rFonts w:ascii="Times New Roman" w:eastAsiaTheme="minorEastAsia" w:hAnsi="Times New Roman" w:cs="Times New Roman"/>
                <w:sz w:val="24"/>
                <w:szCs w:val="24"/>
                <w:lang w:val="hr-HR"/>
              </w:rPr>
              <w:t>okolnosti, kako je propisano čl</w:t>
            </w:r>
            <w:r w:rsidR="00E7488D" w:rsidRPr="007330F2">
              <w:rPr>
                <w:rFonts w:ascii="Times New Roman" w:eastAsiaTheme="minorEastAsia" w:hAnsi="Times New Roman" w:cs="Times New Roman"/>
                <w:sz w:val="24"/>
                <w:szCs w:val="24"/>
                <w:lang w:val="hr-HR"/>
              </w:rPr>
              <w:t>ankom</w:t>
            </w:r>
            <w:r w:rsidR="00987A75" w:rsidRPr="007330F2">
              <w:rPr>
                <w:rFonts w:ascii="Times New Roman" w:eastAsiaTheme="minorEastAsia" w:hAnsi="Times New Roman" w:cs="Times New Roman"/>
                <w:sz w:val="24"/>
                <w:szCs w:val="24"/>
                <w:lang w:val="hr-HR"/>
              </w:rPr>
              <w:t xml:space="preserve"> 2</w:t>
            </w:r>
            <w:r w:rsidRPr="007330F2">
              <w:rPr>
                <w:rFonts w:ascii="Times New Roman" w:eastAsiaTheme="minorEastAsia" w:hAnsi="Times New Roman" w:cs="Times New Roman"/>
                <w:sz w:val="24"/>
                <w:szCs w:val="24"/>
                <w:lang w:val="hr-HR"/>
              </w:rPr>
              <w:t>.</w:t>
            </w:r>
            <w:r w:rsidR="00987A75" w:rsidRPr="007330F2">
              <w:rPr>
                <w:rFonts w:ascii="Times New Roman" w:eastAsiaTheme="minorEastAsia" w:hAnsi="Times New Roman" w:cs="Times New Roman"/>
                <w:sz w:val="24"/>
                <w:szCs w:val="24"/>
                <w:lang w:val="hr-HR"/>
              </w:rPr>
              <w:t xml:space="preserve"> st</w:t>
            </w:r>
            <w:r w:rsidR="00E7488D" w:rsidRPr="007330F2">
              <w:rPr>
                <w:rFonts w:ascii="Times New Roman" w:eastAsiaTheme="minorEastAsia" w:hAnsi="Times New Roman" w:cs="Times New Roman"/>
                <w:sz w:val="24"/>
                <w:szCs w:val="24"/>
                <w:lang w:val="hr-HR"/>
              </w:rPr>
              <w:t>avkom</w:t>
            </w:r>
            <w:r w:rsidR="00987A75" w:rsidRPr="007330F2">
              <w:rPr>
                <w:rFonts w:ascii="Times New Roman" w:eastAsiaTheme="minorEastAsia" w:hAnsi="Times New Roman" w:cs="Times New Roman"/>
                <w:sz w:val="24"/>
                <w:szCs w:val="24"/>
                <w:lang w:val="hr-HR"/>
              </w:rPr>
              <w:t xml:space="preserve"> 2.</w:t>
            </w:r>
            <w:r w:rsidRPr="007330F2">
              <w:rPr>
                <w:rFonts w:ascii="Times New Roman" w:eastAsiaTheme="minorEastAsia" w:hAnsi="Times New Roman" w:cs="Times New Roman"/>
                <w:sz w:val="24"/>
                <w:szCs w:val="24"/>
                <w:lang w:val="hr-HR"/>
              </w:rPr>
              <w:t xml:space="preserve"> Uredbe EU br.</w:t>
            </w:r>
            <w:r w:rsidR="00987A75" w:rsidRPr="007330F2">
              <w:rPr>
                <w:rFonts w:ascii="Times New Roman" w:eastAsiaTheme="minorEastAsia" w:hAnsi="Times New Roman" w:cs="Times New Roman"/>
                <w:sz w:val="24"/>
                <w:szCs w:val="24"/>
                <w:lang w:val="hr-HR"/>
              </w:rPr>
              <w:t xml:space="preserve"> 1306/2013.</w:t>
            </w:r>
            <w:r w:rsidRPr="007330F2">
              <w:rPr>
                <w:rFonts w:ascii="Times New Roman" w:eastAsiaTheme="minorEastAsia" w:hAnsi="Times New Roman" w:cs="Times New Roman"/>
                <w:sz w:val="24"/>
                <w:szCs w:val="24"/>
                <w:lang w:val="hr-HR"/>
              </w:rPr>
              <w:t xml:space="preserve"> </w:t>
            </w:r>
            <w:r w:rsidR="00097E44" w:rsidRPr="007330F2">
              <w:rPr>
                <w:rFonts w:ascii="Times New Roman" w:eastAsiaTheme="minorEastAsia" w:hAnsi="Times New Roman" w:cs="Times New Roman"/>
                <w:sz w:val="24"/>
                <w:szCs w:val="24"/>
                <w:lang w:val="hr-HR"/>
              </w:rPr>
              <w:t xml:space="preserve">   </w:t>
            </w:r>
          </w:p>
        </w:tc>
      </w:tr>
    </w:tbl>
    <w:p w14:paraId="24342E10" w14:textId="1E43A93B" w:rsidR="00101025" w:rsidRDefault="00101025"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24BFF754" w14:textId="77777777" w:rsidR="00101025" w:rsidRDefault="00101025">
      <w:pPr>
        <w:spacing w:after="160" w:line="259" w:lineRule="auto"/>
        <w:rPr>
          <w:rFonts w:ascii="Times New Roman" w:hAnsi="Times New Roman" w:cs="Times New Roman"/>
          <w:sz w:val="24"/>
          <w:szCs w:val="24"/>
          <w:highlight w:val="lightGray"/>
          <w:shd w:val="clear" w:color="auto" w:fill="A6A6A6" w:themeFill="background1" w:themeFillShade="A6"/>
        </w:rPr>
      </w:pPr>
      <w:r>
        <w:rPr>
          <w:rFonts w:ascii="Times New Roman" w:hAnsi="Times New Roman" w:cs="Times New Roman"/>
          <w:sz w:val="24"/>
          <w:szCs w:val="24"/>
          <w:highlight w:val="lightGray"/>
          <w:shd w:val="clear" w:color="auto" w:fill="A6A6A6" w:themeFill="background1" w:themeFillShade="A6"/>
        </w:rPr>
        <w:br w:type="page"/>
      </w:r>
    </w:p>
    <w:p w14:paraId="29027392" w14:textId="333FF5BB" w:rsidR="001309F1" w:rsidRPr="008A3502" w:rsidRDefault="00C71A1A" w:rsidP="00062884">
      <w:pPr>
        <w:pStyle w:val="Heading1"/>
        <w:spacing w:after="240"/>
        <w:ind w:left="431" w:hanging="431"/>
        <w:rPr>
          <w:rFonts w:ascii="Times New Roman" w:hAnsi="Times New Roman" w:cs="Times New Roman"/>
          <w:b/>
          <w:color w:val="auto"/>
          <w:sz w:val="24"/>
          <w:szCs w:val="24"/>
        </w:rPr>
      </w:pPr>
      <w:bookmarkStart w:id="43" w:name="_Toc505958386"/>
      <w:bookmarkStart w:id="44" w:name="_Toc529881660"/>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Heading2"/>
        <w:spacing w:after="240"/>
        <w:ind w:left="578" w:hanging="578"/>
        <w:rPr>
          <w:rFonts w:ascii="Times New Roman" w:hAnsi="Times New Roman" w:cs="Times New Roman"/>
          <w:b/>
          <w:color w:val="auto"/>
          <w:sz w:val="24"/>
          <w:szCs w:val="24"/>
        </w:rPr>
      </w:pPr>
      <w:bookmarkStart w:id="45" w:name="_Toc529881661"/>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A2565B">
        <w:trPr>
          <w:trHeight w:val="361"/>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F259C3">
        <w:trPr>
          <w:trHeight w:val="317"/>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103A1A4B" w:rsidR="00E00873" w:rsidRPr="00101025" w:rsidRDefault="00101025" w:rsidP="003F25C0">
            <w:pPr>
              <w:spacing w:line="276" w:lineRule="auto"/>
              <w:jc w:val="center"/>
              <w:rPr>
                <w:rFonts w:ascii="Times New Roman" w:hAnsi="Times New Roman" w:cs="Times New Roman"/>
                <w:b/>
                <w:bCs/>
                <w:color w:val="000000"/>
                <w:sz w:val="24"/>
                <w:szCs w:val="24"/>
                <w:lang w:eastAsia="hr-HR"/>
              </w:rPr>
            </w:pPr>
            <w:r w:rsidRPr="00A2565B">
              <w:rPr>
                <w:rFonts w:ascii="Times New Roman" w:hAnsi="Times New Roman" w:cs="Times New Roman"/>
                <w:b/>
                <w:sz w:val="24"/>
                <w:szCs w:val="24"/>
              </w:rPr>
              <w:t>Mjer</w:t>
            </w:r>
            <w:r w:rsidR="003F25C0">
              <w:rPr>
                <w:rFonts w:ascii="Times New Roman" w:hAnsi="Times New Roman" w:cs="Times New Roman"/>
                <w:b/>
                <w:sz w:val="24"/>
                <w:szCs w:val="24"/>
              </w:rPr>
              <w:t>a</w:t>
            </w:r>
            <w:r w:rsidRPr="00A2565B">
              <w:rPr>
                <w:rFonts w:ascii="Times New Roman" w:hAnsi="Times New Roman" w:cs="Times New Roman"/>
                <w:b/>
                <w:sz w:val="24"/>
                <w:szCs w:val="24"/>
              </w:rPr>
              <w:t xml:space="preserve"> 3.1.1. „Pokretanje, poboljšanje ili proširenje lokalnih temeljnih usluga za ruralno stanovništvo“ </w:t>
            </w:r>
            <w:r w:rsidR="003F25C0">
              <w:rPr>
                <w:rFonts w:ascii="Times New Roman" w:hAnsi="Times New Roman" w:cs="Times New Roman"/>
                <w:b/>
                <w:sz w:val="24"/>
                <w:szCs w:val="24"/>
              </w:rPr>
              <w:t>(</w:t>
            </w:r>
            <w:r w:rsidRPr="00A2565B">
              <w:rPr>
                <w:rFonts w:ascii="Times New Roman" w:hAnsi="Times New Roman" w:cs="Times New Roman"/>
                <w:b/>
                <w:sz w:val="24"/>
                <w:szCs w:val="24"/>
              </w:rPr>
              <w:t>sukladna tipu operacije 7.4.1.</w:t>
            </w:r>
            <w:r w:rsidR="003F25C0">
              <w:rPr>
                <w:rFonts w:ascii="Times New Roman" w:hAnsi="Times New Roman" w:cs="Times New Roman"/>
                <w:b/>
                <w:sz w:val="24"/>
                <w:szCs w:val="24"/>
              </w:rPr>
              <w:t>)</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 xml:space="preserve">vatrogasni dom </w:t>
            </w:r>
            <w:r w:rsidRPr="007856D9">
              <w:rPr>
                <w:rFonts w:ascii="Times New Roman" w:eastAsia="Calibri" w:hAnsi="Times New Roman" w:cs="Times New Roman"/>
                <w:sz w:val="24"/>
                <w:szCs w:val="24"/>
                <w:lang w:eastAsia="ar-SA"/>
              </w:rPr>
              <w:t>i spremište</w:t>
            </w:r>
          </w:p>
          <w:p w14:paraId="76E6114D" w14:textId="77777777"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200F698B"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101025">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3F25C0" w:rsidRDefault="00E00873"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w:t>
            </w:r>
            <w:r w:rsidRPr="003F25C0">
              <w:rPr>
                <w:rFonts w:ascii="Times New Roman" w:eastAsia="Calibri" w:hAnsi="Times New Roman" w:cs="Times New Roman"/>
                <w:color w:val="000000"/>
                <w:sz w:val="24"/>
                <w:szCs w:val="24"/>
                <w:lang w:eastAsia="ar-SA"/>
              </w:rPr>
              <w:t>prolaz koji nisu sastavni dio ceste)</w:t>
            </w:r>
          </w:p>
          <w:p w14:paraId="24F86023" w14:textId="7F875ACB" w:rsidR="00A42DB9" w:rsidRPr="003F25C0" w:rsidRDefault="00A42DB9" w:rsidP="00A42DB9">
            <w:pPr>
              <w:pStyle w:val="ListParagraph"/>
              <w:numPr>
                <w:ilvl w:val="0"/>
                <w:numId w:val="3"/>
              </w:numPr>
              <w:ind w:left="459" w:hanging="426"/>
              <w:jc w:val="both"/>
              <w:rPr>
                <w:rFonts w:ascii="Times New Roman" w:eastAsia="Calibri" w:hAnsi="Times New Roman" w:cs="Times New Roman"/>
                <w:color w:val="000000"/>
                <w:sz w:val="24"/>
                <w:szCs w:val="24"/>
                <w:lang w:eastAsia="ar-SA"/>
              </w:rPr>
            </w:pPr>
            <w:r w:rsidRPr="003F25C0">
              <w:rPr>
                <w:rFonts w:ascii="Times New Roman" w:eastAsia="Calibri" w:hAnsi="Times New Roman" w:cs="Times New Roman"/>
                <w:color w:val="000000"/>
                <w:sz w:val="24"/>
                <w:szCs w:val="24"/>
                <w:lang w:eastAsia="ar-SA"/>
              </w:rPr>
              <w:t>građevin</w:t>
            </w:r>
            <w:r w:rsidR="00E7488D" w:rsidRPr="003F25C0">
              <w:rPr>
                <w:rFonts w:ascii="Times New Roman" w:eastAsia="Calibri" w:hAnsi="Times New Roman" w:cs="Times New Roman"/>
                <w:color w:val="000000"/>
                <w:sz w:val="24"/>
                <w:szCs w:val="24"/>
                <w:lang w:eastAsia="ar-SA"/>
              </w:rPr>
              <w:t>a</w:t>
            </w:r>
            <w:r w:rsidRPr="003F25C0">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ListParagraph"/>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3F25C0">
              <w:rPr>
                <w:rFonts w:ascii="Times New Roman" w:eastAsia="Calibri" w:hAnsi="Times New Roman" w:cs="Times New Roman"/>
                <w:color w:val="000000"/>
                <w:sz w:val="24"/>
                <w:szCs w:val="24"/>
                <w:lang w:eastAsia="ar-SA"/>
              </w:rPr>
              <w:t>građevin</w:t>
            </w:r>
            <w:r w:rsidR="00E7488D" w:rsidRPr="003F25C0">
              <w:rPr>
                <w:rFonts w:ascii="Times New Roman" w:eastAsia="Calibri" w:hAnsi="Times New Roman" w:cs="Times New Roman"/>
                <w:color w:val="000000"/>
                <w:sz w:val="24"/>
                <w:szCs w:val="24"/>
                <w:lang w:eastAsia="ar-SA"/>
              </w:rPr>
              <w:t>a</w:t>
            </w:r>
            <w:r w:rsidRPr="003F25C0">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w:t>
            </w:r>
            <w:r w:rsidRPr="008A3502">
              <w:rPr>
                <w:rFonts w:ascii="Times New Roman" w:eastAsia="Calibri" w:hAnsi="Times New Roman" w:cs="Times New Roman"/>
                <w:color w:val="000000"/>
                <w:sz w:val="24"/>
                <w:szCs w:val="24"/>
                <w:lang w:eastAsia="ar-SA"/>
              </w:rPr>
              <w:t xml:space="preserve">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2B59D8DE" w14:textId="39F3CF9C"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Heading2"/>
        <w:spacing w:after="240"/>
        <w:ind w:left="578" w:hanging="578"/>
        <w:rPr>
          <w:rFonts w:ascii="Times New Roman" w:hAnsi="Times New Roman" w:cs="Times New Roman"/>
          <w:b/>
          <w:color w:val="auto"/>
          <w:sz w:val="24"/>
          <w:szCs w:val="24"/>
        </w:rPr>
      </w:pPr>
      <w:bookmarkStart w:id="46" w:name="_Toc529881662"/>
      <w:r w:rsidRPr="008A3502">
        <w:rPr>
          <w:rFonts w:ascii="Times New Roman" w:hAnsi="Times New Roman" w:cs="Times New Roman"/>
          <w:b/>
          <w:color w:val="auto"/>
          <w:sz w:val="24"/>
          <w:szCs w:val="24"/>
        </w:rPr>
        <w:t>Prihvatljivost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754D2A00"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r w:rsidR="009A543E">
        <w:rPr>
          <w:rFonts w:ascii="Times New Roman" w:eastAsiaTheme="minorHAnsi" w:hAnsi="Times New Roman"/>
          <w:lang w:eastAsia="en-US"/>
        </w:rPr>
        <w:t xml:space="preserve"> LAG-a „VINODOL“</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4074A5E"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66BCD595"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 xml:space="preserve">biti u skladu s lokalnom razvojnom strategijom </w:t>
      </w:r>
      <w:r w:rsidR="009A543E">
        <w:rPr>
          <w:rFonts w:ascii="Times New Roman" w:hAnsi="Times New Roman"/>
          <w:color w:val="000000"/>
        </w:rPr>
        <w:t>L</w:t>
      </w:r>
      <w:r w:rsidRPr="008A3502">
        <w:rPr>
          <w:rFonts w:ascii="Times New Roman" w:hAnsi="Times New Roman"/>
          <w:color w:val="000000"/>
        </w:rPr>
        <w:t>okalne akcijske grupe</w:t>
      </w:r>
      <w:r w:rsidR="009A543E">
        <w:rPr>
          <w:rFonts w:ascii="Times New Roman" w:hAnsi="Times New Roman"/>
          <w:color w:val="000000"/>
        </w:rPr>
        <w:t xml:space="preserve"> „VINODOL“</w:t>
      </w:r>
      <w:r w:rsidRPr="008A3502">
        <w:rPr>
          <w:rFonts w:ascii="Times New Roman" w:hAnsi="Times New Roman"/>
          <w:color w:val="000000"/>
        </w:rPr>
        <w:t xml:space="preserv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706D52F9"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05345B10"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62598E">
        <w:rPr>
          <w:rFonts w:ascii="Times New Roman" w:eastAsiaTheme="minorHAnsi" w:hAnsi="Times New Roman"/>
          <w:lang w:eastAsia="en-US"/>
        </w:rPr>
        <w:t xml:space="preserve"> navedene</w:t>
      </w:r>
      <w:r w:rsidR="00C95375" w:rsidRPr="008A3502">
        <w:rPr>
          <w:rFonts w:ascii="Times New Roman" w:eastAsiaTheme="minorHAnsi" w:hAnsi="Times New Roman"/>
          <w:lang w:eastAsia="en-US"/>
        </w:rPr>
        <w:t xml:space="preserve">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62310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62310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62310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623106">
      <w:pPr>
        <w:pStyle w:val="ListParagraph1"/>
        <w:numPr>
          <w:ilvl w:val="0"/>
          <w:numId w:val="37"/>
        </w:numPr>
        <w:shd w:val="clear" w:color="auto" w:fill="FFFFFF" w:themeFill="background1"/>
        <w:ind w:left="284" w:hanging="284"/>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62310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623106">
      <w:pPr>
        <w:pStyle w:val="ListParagraph1"/>
        <w:numPr>
          <w:ilvl w:val="0"/>
          <w:numId w:val="37"/>
        </w:numPr>
        <w:shd w:val="clear" w:color="auto" w:fill="FFFFFF" w:themeFill="background1"/>
        <w:ind w:left="284" w:hanging="284"/>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TableGrid"/>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353A2CA9" w:rsidR="00623106" w:rsidRDefault="0062310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86E2A9D" w14:textId="1014DC31" w:rsidR="00C1491B" w:rsidRPr="008A3502" w:rsidRDefault="000F026A" w:rsidP="00A56D87">
      <w:pPr>
        <w:pStyle w:val="Heading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7" w:name="_Toc505958388"/>
      <w:bookmarkStart w:id="48" w:name="_Toc529881663"/>
      <w:r w:rsidR="00787794" w:rsidRPr="008A3502">
        <w:rPr>
          <w:rFonts w:ascii="Times New Roman" w:hAnsi="Times New Roman" w:cs="Times New Roman"/>
          <w:b/>
          <w:color w:val="auto"/>
          <w:sz w:val="24"/>
          <w:szCs w:val="24"/>
        </w:rPr>
        <w:t>Prihvatljiv</w:t>
      </w:r>
      <w:bookmarkEnd w:id="47"/>
      <w:r w:rsidR="00E00873" w:rsidRPr="008A3502">
        <w:rPr>
          <w:rFonts w:ascii="Times New Roman" w:hAnsi="Times New Roman" w:cs="Times New Roman"/>
          <w:b/>
          <w:color w:val="auto"/>
          <w:sz w:val="24"/>
          <w:szCs w:val="24"/>
        </w:rPr>
        <w:t>ost troškova</w:t>
      </w:r>
      <w:bookmarkEnd w:id="48"/>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ListParagraph"/>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ListParagraph"/>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ListParagraph"/>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ListParagraph"/>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Heading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ListParagraph"/>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13FB47E0" w14:textId="77777777" w:rsidR="003F25C0" w:rsidRDefault="003F25C0" w:rsidP="00393EC5">
      <w:pPr>
        <w:spacing w:line="276" w:lineRule="auto"/>
        <w:jc w:val="both"/>
        <w:rPr>
          <w:rFonts w:ascii="Times New Roman" w:hAnsi="Times New Roman" w:cs="Times New Roman"/>
          <w:sz w:val="24"/>
          <w:szCs w:val="24"/>
        </w:rPr>
      </w:pPr>
    </w:p>
    <w:p w14:paraId="27FB453E" w14:textId="6C0AAC64" w:rsidR="003F25C0" w:rsidRDefault="003F25C0" w:rsidP="00393EC5">
      <w:pPr>
        <w:spacing w:line="276" w:lineRule="auto"/>
        <w:jc w:val="both"/>
        <w:rPr>
          <w:rFonts w:ascii="Times New Roman" w:hAnsi="Times New Roman" w:cs="Times New Roman"/>
          <w:sz w:val="24"/>
          <w:szCs w:val="24"/>
        </w:rPr>
      </w:pPr>
      <w:r w:rsidRPr="00500683">
        <w:rPr>
          <w:rFonts w:ascii="Times New Roman" w:hAnsi="Times New Roman" w:cs="Times New Roman"/>
          <w:sz w:val="24"/>
          <w:szCs w:val="24"/>
        </w:rPr>
        <w:t>Za preračun eura u kune koristit će se isti tečaj naveden u poglavlju 1.3 ovog Natječaja.</w:t>
      </w:r>
    </w:p>
    <w:p w14:paraId="3B0C0B73" w14:textId="77777777" w:rsidR="003F25C0" w:rsidRDefault="003F25C0" w:rsidP="00393EC5">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Heading2"/>
        <w:spacing w:after="240"/>
        <w:ind w:left="578" w:hanging="578"/>
        <w:rPr>
          <w:rFonts w:ascii="Times New Roman" w:hAnsi="Times New Roman" w:cs="Times New Roman"/>
          <w:b/>
          <w:color w:val="auto"/>
          <w:sz w:val="24"/>
          <w:szCs w:val="24"/>
        </w:rPr>
      </w:pPr>
      <w:bookmarkStart w:id="49" w:name="_Toc517952310"/>
      <w:bookmarkStart w:id="50" w:name="_Toc517952344"/>
      <w:bookmarkStart w:id="51" w:name="_Toc517952311"/>
      <w:bookmarkStart w:id="52" w:name="_Toc517952345"/>
      <w:bookmarkStart w:id="53" w:name="_Toc517952312"/>
      <w:bookmarkStart w:id="54" w:name="_Toc517952346"/>
      <w:bookmarkStart w:id="55" w:name="_Toc517952313"/>
      <w:bookmarkStart w:id="56" w:name="_Toc517952347"/>
      <w:bookmarkStart w:id="57" w:name="_Toc517952314"/>
      <w:bookmarkStart w:id="58" w:name="_Toc517952348"/>
      <w:bookmarkStart w:id="59" w:name="_Toc517952315"/>
      <w:bookmarkStart w:id="60" w:name="_Toc517952349"/>
      <w:bookmarkStart w:id="61" w:name="_Toc517952316"/>
      <w:bookmarkStart w:id="62" w:name="_Toc517952350"/>
      <w:bookmarkStart w:id="63" w:name="_Toc505958389"/>
      <w:bookmarkStart w:id="64" w:name="_Toc529881664"/>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3"/>
      <w:bookmarkEnd w:id="64"/>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7B141827"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003F25C0">
        <w:rPr>
          <w:rFonts w:ascii="Times New Roman" w:eastAsia="Times New Roman" w:hAnsi="Times New Roman" w:cs="Times New Roman"/>
          <w:b/>
          <w:sz w:val="24"/>
          <w:szCs w:val="24"/>
        </w:rPr>
        <w:t xml:space="preserve"> </w:t>
      </w:r>
      <w:r w:rsidR="003F25C0" w:rsidRPr="00500683">
        <w:rPr>
          <w:rFonts w:ascii="Times New Roman" w:eastAsia="Times New Roman" w:hAnsi="Times New Roman" w:cs="Times New Roman"/>
          <w:sz w:val="24"/>
          <w:szCs w:val="24"/>
        </w:rPr>
        <w:t>iz priloga ovog Natječaja</w:t>
      </w:r>
      <w:r w:rsidRPr="008A3502">
        <w:rPr>
          <w:rFonts w:ascii="Times New Roman" w:eastAsia="Times New Roman" w:hAnsi="Times New Roman" w:cs="Times New Roman"/>
          <w:sz w:val="24"/>
          <w:szCs w:val="24"/>
        </w:rPr>
        <w:t>.</w:t>
      </w:r>
    </w:p>
    <w:p w14:paraId="4B062BF5" w14:textId="76199F41" w:rsidR="00351CCB" w:rsidRPr="008A3502" w:rsidRDefault="00C10EDC" w:rsidP="0044531B">
      <w:pPr>
        <w:shd w:val="clear" w:color="auto" w:fill="FFFFFF"/>
        <w:spacing w:before="120"/>
        <w:jc w:val="both"/>
        <w:rPr>
          <w:rFonts w:ascii="Times New Roman" w:hAnsi="Times New Roman" w:cs="Times New Roman"/>
          <w:sz w:val="24"/>
          <w:szCs w:val="24"/>
        </w:rPr>
      </w:pPr>
      <w:bookmarkStart w:id="65" w:name="_Toc450901563"/>
      <w:bookmarkStart w:id="66"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356C7331" w14:textId="10605BFC" w:rsidR="00623106" w:rsidRPr="00A2565B" w:rsidRDefault="00623106" w:rsidP="00354155">
      <w:p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Prednost na rang listi imaju prijave projekata s ostvarenim većim brojem bodova, provjerenim i dodijeljenim od strane LAG-a „VINODOL“, u skladu s Prilogom IX ovog Natječaja.</w:t>
      </w:r>
    </w:p>
    <w:p w14:paraId="4D8D38EF" w14:textId="755AA25F" w:rsidR="00354155" w:rsidRPr="00A2565B" w:rsidRDefault="00623106" w:rsidP="00A2565B">
      <w:p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U slučaju da dvije ili više prijava projekata imaju isti broj bodova prednost na rang listi</w:t>
      </w:r>
      <w:r w:rsidR="00354155" w:rsidRPr="00A2565B">
        <w:rPr>
          <w:rFonts w:ascii="Times New Roman" w:eastAsia="Times New Roman" w:hAnsi="Times New Roman" w:cs="Times New Roman"/>
          <w:sz w:val="24"/>
          <w:szCs w:val="24"/>
        </w:rPr>
        <w:t xml:space="preserve"> će se odrediti po sljedećem redoslijedu: </w:t>
      </w:r>
    </w:p>
    <w:p w14:paraId="3DCE098F" w14:textId="516352BA" w:rsidR="00354155" w:rsidRPr="00A2565B" w:rsidRDefault="00354155" w:rsidP="00A2565B">
      <w:pPr>
        <w:pStyle w:val="ListParagraph"/>
        <w:numPr>
          <w:ilvl w:val="0"/>
          <w:numId w:val="42"/>
        </w:num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projekti koji više doprinose razvoju područja i ciljevima utvrđenim u LRS LAG-a „</w:t>
      </w:r>
      <w:r w:rsidR="0062598E" w:rsidRPr="00A2565B">
        <w:rPr>
          <w:rFonts w:ascii="Times New Roman" w:eastAsia="Times New Roman" w:hAnsi="Times New Roman" w:cs="Times New Roman"/>
          <w:sz w:val="24"/>
          <w:szCs w:val="24"/>
        </w:rPr>
        <w:t>VINODOL</w:t>
      </w:r>
      <w:r w:rsidRPr="00A2565B">
        <w:rPr>
          <w:rFonts w:ascii="Times New Roman" w:eastAsia="Times New Roman" w:hAnsi="Times New Roman" w:cs="Times New Roman"/>
          <w:sz w:val="24"/>
          <w:szCs w:val="24"/>
        </w:rPr>
        <w:t xml:space="preserve">“ </w:t>
      </w:r>
    </w:p>
    <w:p w14:paraId="166A4D0E" w14:textId="679473C9" w:rsidR="00354155" w:rsidRPr="00A2565B" w:rsidRDefault="00354155" w:rsidP="00A2565B">
      <w:pPr>
        <w:pStyle w:val="ListParagraph"/>
        <w:numPr>
          <w:ilvl w:val="0"/>
          <w:numId w:val="42"/>
        </w:numPr>
        <w:shd w:val="clear" w:color="auto" w:fill="FFFFFF"/>
        <w:spacing w:before="120"/>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projekti s ranijim datumom i vremenom podnošenja potpune</w:t>
      </w:r>
      <w:r w:rsidRPr="00493FA4">
        <w:rPr>
          <w:vertAlign w:val="superscript"/>
        </w:rPr>
        <w:footnoteReference w:id="4"/>
      </w:r>
      <w:r w:rsidRPr="00A2565B">
        <w:rPr>
          <w:rFonts w:ascii="Times New Roman" w:eastAsia="Times New Roman" w:hAnsi="Times New Roman" w:cs="Times New Roman"/>
          <w:sz w:val="24"/>
          <w:szCs w:val="24"/>
        </w:rPr>
        <w:t xml:space="preserve"> prijave projekata</w:t>
      </w:r>
      <w:r w:rsidR="000551BF">
        <w:rPr>
          <w:rFonts w:ascii="Times New Roman" w:eastAsia="Times New Roman" w:hAnsi="Times New Roman" w:cs="Times New Roman"/>
          <w:sz w:val="24"/>
          <w:szCs w:val="24"/>
        </w:rPr>
        <w:t>.</w:t>
      </w:r>
    </w:p>
    <w:p w14:paraId="67D5F494" w14:textId="77777777" w:rsidR="006E6795" w:rsidRDefault="006E6795" w:rsidP="00A2565B">
      <w:pPr>
        <w:tabs>
          <w:tab w:val="left" w:pos="0"/>
          <w:tab w:val="left" w:pos="142"/>
          <w:tab w:val="left" w:pos="284"/>
        </w:tabs>
        <w:spacing w:line="259" w:lineRule="auto"/>
        <w:jc w:val="both"/>
        <w:rPr>
          <w:rFonts w:ascii="Times New Roman" w:eastAsia="Times New Roman" w:hAnsi="Times New Roman" w:cs="Times New Roman"/>
          <w:sz w:val="24"/>
          <w:szCs w:val="24"/>
        </w:rPr>
      </w:pPr>
    </w:p>
    <w:p w14:paraId="10703DDE" w14:textId="77777777" w:rsidR="006E6795" w:rsidRPr="00A2565B" w:rsidRDefault="006E6795" w:rsidP="00A2565B">
      <w:pPr>
        <w:tabs>
          <w:tab w:val="left" w:pos="0"/>
          <w:tab w:val="left" w:pos="142"/>
          <w:tab w:val="left" w:pos="284"/>
        </w:tabs>
        <w:spacing w:line="259" w:lineRule="auto"/>
        <w:jc w:val="both"/>
        <w:rPr>
          <w:rFonts w:ascii="Times New Roman" w:eastAsia="Times New Roman" w:hAnsi="Times New Roman" w:cs="Times New Roman"/>
          <w:sz w:val="24"/>
          <w:szCs w:val="24"/>
        </w:rPr>
      </w:pPr>
      <w:r w:rsidRPr="00A2565B">
        <w:rPr>
          <w:rFonts w:ascii="Times New Roman" w:eastAsia="Times New Roman" w:hAnsi="Times New Roman" w:cs="Times New Roman"/>
          <w:sz w:val="24"/>
          <w:szCs w:val="24"/>
        </w:rPr>
        <w:t>Ako dvije ili više prijava projekata i nakon takve provjere imaju isti broj bodova te isto vrijeme podnošenja dopune/prijave projekta, provest će se postupak izvlačenja slučajnim odabirom u prisutnosti javnog bilježnika.</w:t>
      </w:r>
    </w:p>
    <w:p w14:paraId="3DD0673A" w14:textId="2D43CAD5" w:rsidR="00354155" w:rsidRPr="00A2565B" w:rsidRDefault="00354155" w:rsidP="00A2565B">
      <w:pPr>
        <w:shd w:val="clear" w:color="auto" w:fill="FFFFFF"/>
        <w:spacing w:before="120"/>
        <w:jc w:val="both"/>
        <w:rPr>
          <w:rFonts w:ascii="Times New Roman" w:eastAsia="Times New Roman" w:hAnsi="Times New Roman" w:cs="Times New Roman"/>
          <w:sz w:val="24"/>
          <w:szCs w:val="24"/>
        </w:rPr>
      </w:pPr>
    </w:p>
    <w:p w14:paraId="23462A5A" w14:textId="77777777" w:rsidR="00354155" w:rsidRPr="00A2565B" w:rsidRDefault="00354155" w:rsidP="00A2565B">
      <w:pPr>
        <w:spacing w:line="720" w:lineRule="auto"/>
        <w:jc w:val="both"/>
        <w:rPr>
          <w:rFonts w:ascii="Times New Roman" w:hAnsi="Times New Roman" w:cs="Times New Roman"/>
          <w:sz w:val="24"/>
          <w:szCs w:val="24"/>
        </w:rPr>
      </w:pPr>
    </w:p>
    <w:p w14:paraId="6FD6A1CB" w14:textId="676013C9" w:rsidR="00B96606" w:rsidRPr="008A3502" w:rsidRDefault="00623106" w:rsidP="00623106">
      <w:pPr>
        <w:spacing w:after="160" w:line="259" w:lineRule="auto"/>
        <w:rPr>
          <w:rFonts w:ascii="Times New Roman" w:hAnsi="Times New Roman" w:cs="Times New Roman"/>
          <w:sz w:val="24"/>
          <w:szCs w:val="24"/>
        </w:rPr>
      </w:pPr>
      <w:r w:rsidRPr="00A2565B" w:rsidDel="00623106">
        <w:rPr>
          <w:rFonts w:ascii="Times New Roman" w:hAnsi="Times New Roman" w:cs="Times New Roman"/>
          <w:sz w:val="24"/>
          <w:szCs w:val="24"/>
        </w:rPr>
        <w:t xml:space="preserve"> </w:t>
      </w:r>
      <w:r w:rsidR="00B96606" w:rsidRPr="008A3502">
        <w:rPr>
          <w:rFonts w:ascii="Times New Roman" w:hAnsi="Times New Roman" w:cs="Times New Roman"/>
          <w:sz w:val="24"/>
          <w:szCs w:val="24"/>
        </w:rPr>
        <w:br w:type="page"/>
      </w:r>
    </w:p>
    <w:p w14:paraId="2A43CAF9" w14:textId="1030775A" w:rsidR="00A36C21" w:rsidRPr="008A3502" w:rsidRDefault="003B2179" w:rsidP="00C2710D">
      <w:pPr>
        <w:pStyle w:val="Heading1"/>
        <w:spacing w:before="0"/>
        <w:ind w:left="431" w:hanging="431"/>
        <w:rPr>
          <w:rFonts w:ascii="Times New Roman" w:hAnsi="Times New Roman" w:cs="Times New Roman"/>
          <w:b/>
          <w:color w:val="auto"/>
          <w:sz w:val="24"/>
          <w:szCs w:val="24"/>
        </w:rPr>
      </w:pPr>
      <w:bookmarkStart w:id="67" w:name="_Toc505958390"/>
      <w:bookmarkStart w:id="68" w:name="_Toc529881665"/>
      <w:bookmarkEnd w:id="65"/>
      <w:bookmarkEnd w:id="66"/>
      <w:r w:rsidRPr="008A3502">
        <w:rPr>
          <w:rFonts w:ascii="Times New Roman" w:hAnsi="Times New Roman" w:cs="Times New Roman"/>
          <w:b/>
          <w:color w:val="auto"/>
          <w:sz w:val="24"/>
          <w:szCs w:val="24"/>
        </w:rPr>
        <w:lastRenderedPageBreak/>
        <w:t>ADMINISTRATIVNE INFORMACIJE</w:t>
      </w:r>
      <w:bookmarkEnd w:id="67"/>
      <w:bookmarkEnd w:id="68"/>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Heading2"/>
        <w:spacing w:after="240"/>
        <w:ind w:left="578" w:hanging="578"/>
        <w:rPr>
          <w:rFonts w:ascii="Times New Roman" w:hAnsi="Times New Roman" w:cs="Times New Roman"/>
          <w:b/>
          <w:color w:val="auto"/>
          <w:sz w:val="24"/>
          <w:szCs w:val="24"/>
        </w:rPr>
      </w:pPr>
      <w:bookmarkStart w:id="69" w:name="_Toc505958391"/>
      <w:bookmarkStart w:id="70" w:name="_Toc529881666"/>
      <w:r w:rsidRPr="008A3502">
        <w:rPr>
          <w:rFonts w:ascii="Times New Roman" w:hAnsi="Times New Roman" w:cs="Times New Roman"/>
          <w:b/>
          <w:color w:val="auto"/>
          <w:sz w:val="24"/>
          <w:szCs w:val="24"/>
        </w:rPr>
        <w:t>Podnošenje prijave projekta</w:t>
      </w:r>
      <w:bookmarkEnd w:id="69"/>
      <w:bookmarkEnd w:id="70"/>
    </w:p>
    <w:p w14:paraId="0C864C83" w14:textId="77777777" w:rsidR="005A2377" w:rsidRPr="008A3502" w:rsidRDefault="005A2377" w:rsidP="005A2377">
      <w:pPr>
        <w:jc w:val="both"/>
        <w:rPr>
          <w:rFonts w:ascii="Times New Roman" w:hAnsi="Times New Roman" w:cs="Times New Roman"/>
          <w:sz w:val="24"/>
          <w:szCs w:val="24"/>
        </w:rPr>
      </w:pPr>
    </w:p>
    <w:p w14:paraId="64E4F665" w14:textId="402D8ACB"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w:t>
      </w:r>
      <w:r w:rsidR="00623106">
        <w:rPr>
          <w:rFonts w:ascii="Times New Roman" w:hAnsi="Times New Roman" w:cs="Times New Roman"/>
          <w:sz w:val="24"/>
          <w:szCs w:val="24"/>
        </w:rPr>
        <w:t xml:space="preserve"> ovog</w:t>
      </w:r>
      <w:r w:rsidRPr="008A3502">
        <w:rPr>
          <w:rFonts w:ascii="Times New Roman" w:hAnsi="Times New Roman" w:cs="Times New Roman"/>
          <w:sz w:val="24"/>
          <w:szCs w:val="24"/>
        </w:rPr>
        <w:t xml:space="preserve">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2045FE8A"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w:t>
      </w:r>
      <w:r w:rsidRPr="00432B5E">
        <w:rPr>
          <w:rFonts w:ascii="Times New Roman" w:hAnsi="Times New Roman" w:cs="Times New Roman"/>
          <w:sz w:val="24"/>
          <w:szCs w:val="24"/>
        </w:rPr>
        <w:t xml:space="preserve">od </w:t>
      </w:r>
      <w:r w:rsidR="00432B5E" w:rsidRPr="00432B5E">
        <w:rPr>
          <w:rFonts w:ascii="Times New Roman" w:hAnsi="Times New Roman" w:cs="Times New Roman"/>
          <w:b/>
          <w:sz w:val="24"/>
          <w:szCs w:val="24"/>
        </w:rPr>
        <w:t>15</w:t>
      </w:r>
      <w:r w:rsidR="008512B0" w:rsidRPr="00432B5E">
        <w:rPr>
          <w:rFonts w:ascii="Times New Roman" w:hAnsi="Times New Roman" w:cs="Times New Roman"/>
          <w:b/>
          <w:sz w:val="24"/>
          <w:szCs w:val="24"/>
        </w:rPr>
        <w:t>.0</w:t>
      </w:r>
      <w:r w:rsidR="00432B5E" w:rsidRPr="00432B5E">
        <w:rPr>
          <w:rFonts w:ascii="Times New Roman" w:hAnsi="Times New Roman" w:cs="Times New Roman"/>
          <w:b/>
          <w:sz w:val="24"/>
          <w:szCs w:val="24"/>
        </w:rPr>
        <w:t>2</w:t>
      </w:r>
      <w:r w:rsidR="008512B0" w:rsidRPr="00432B5E">
        <w:rPr>
          <w:rFonts w:ascii="Times New Roman" w:hAnsi="Times New Roman" w:cs="Times New Roman"/>
          <w:b/>
          <w:sz w:val="24"/>
          <w:szCs w:val="24"/>
        </w:rPr>
        <w:t>.2019.</w:t>
      </w:r>
      <w:r w:rsidRPr="00432B5E">
        <w:rPr>
          <w:rFonts w:ascii="Times New Roman" w:hAnsi="Times New Roman" w:cs="Times New Roman"/>
          <w:sz w:val="24"/>
          <w:szCs w:val="24"/>
        </w:rPr>
        <w:t xml:space="preserve">, a najkasnije do </w:t>
      </w:r>
      <w:r w:rsidR="00432B5E" w:rsidRPr="00432B5E">
        <w:rPr>
          <w:rFonts w:ascii="Times New Roman" w:hAnsi="Times New Roman" w:cs="Times New Roman"/>
          <w:b/>
          <w:sz w:val="24"/>
          <w:szCs w:val="24"/>
        </w:rPr>
        <w:t>29</w:t>
      </w:r>
      <w:r w:rsidR="008512B0" w:rsidRPr="00432B5E">
        <w:rPr>
          <w:rFonts w:ascii="Times New Roman" w:hAnsi="Times New Roman" w:cs="Times New Roman"/>
          <w:b/>
          <w:sz w:val="24"/>
          <w:szCs w:val="24"/>
        </w:rPr>
        <w:t>.03.2019.</w:t>
      </w:r>
      <w:r w:rsidRPr="00432B5E">
        <w:rPr>
          <w:rFonts w:ascii="Times New Roman" w:hAnsi="Times New Roman" w:cs="Times New Roman"/>
          <w:sz w:val="24"/>
          <w:szCs w:val="24"/>
        </w:rPr>
        <w:t xml:space="preserve"> </w:t>
      </w:r>
      <w:r w:rsidR="0003012E" w:rsidRPr="00432B5E">
        <w:rPr>
          <w:rFonts w:ascii="Times New Roman" w:hAnsi="Times New Roman" w:cs="Times New Roman"/>
          <w:sz w:val="24"/>
          <w:szCs w:val="24"/>
        </w:rPr>
        <w:t>na adresu</w:t>
      </w:r>
      <w:r w:rsidR="0003012E" w:rsidRPr="008A3502">
        <w:rPr>
          <w:rFonts w:ascii="Times New Roman" w:hAnsi="Times New Roman" w:cs="Times New Roman"/>
          <w:sz w:val="24"/>
          <w:szCs w:val="24"/>
        </w:rPr>
        <w:t>:</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1D8388C1" w14:textId="4B6D8825" w:rsidR="006D135A" w:rsidRPr="00A2565B" w:rsidRDefault="0003012E" w:rsidP="0022066F">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Pr="00A2565B">
        <w:rPr>
          <w:rFonts w:ascii="Times New Roman" w:hAnsi="Times New Roman" w:cs="Times New Roman"/>
          <w:b/>
          <w:sz w:val="24"/>
          <w:szCs w:val="24"/>
        </w:rPr>
        <w:t>LAG</w:t>
      </w:r>
      <w:r w:rsidR="00CA600D" w:rsidRPr="00A2565B">
        <w:rPr>
          <w:rFonts w:ascii="Times New Roman" w:hAnsi="Times New Roman" w:cs="Times New Roman"/>
          <w:b/>
          <w:sz w:val="24"/>
          <w:szCs w:val="24"/>
        </w:rPr>
        <w:t xml:space="preserve"> </w:t>
      </w:r>
      <w:r w:rsidR="00623106" w:rsidRPr="00A2565B">
        <w:rPr>
          <w:rFonts w:ascii="Times New Roman" w:hAnsi="Times New Roman" w:cs="Times New Roman"/>
          <w:b/>
          <w:sz w:val="24"/>
          <w:szCs w:val="24"/>
        </w:rPr>
        <w:t>„VINODOL“</w:t>
      </w:r>
    </w:p>
    <w:p w14:paraId="24B0891A" w14:textId="3442D49D" w:rsidR="00623106" w:rsidRPr="00A2565B" w:rsidRDefault="00623106" w:rsidP="0022066F">
      <w:pPr>
        <w:spacing w:line="276" w:lineRule="auto"/>
        <w:jc w:val="center"/>
        <w:rPr>
          <w:rFonts w:ascii="Times New Roman" w:hAnsi="Times New Roman" w:cs="Times New Roman"/>
          <w:b/>
          <w:sz w:val="24"/>
          <w:szCs w:val="24"/>
        </w:rPr>
      </w:pPr>
      <w:r w:rsidRPr="00A2565B">
        <w:rPr>
          <w:rFonts w:ascii="Times New Roman" w:hAnsi="Times New Roman" w:cs="Times New Roman"/>
          <w:b/>
          <w:sz w:val="24"/>
          <w:szCs w:val="24"/>
        </w:rPr>
        <w:t>Bribir 46a</w:t>
      </w:r>
    </w:p>
    <w:p w14:paraId="07110D95" w14:textId="58BCB674" w:rsidR="00623106" w:rsidRPr="00A2565B" w:rsidRDefault="00623106" w:rsidP="0022066F">
      <w:pPr>
        <w:spacing w:line="276" w:lineRule="auto"/>
        <w:jc w:val="center"/>
        <w:rPr>
          <w:rFonts w:ascii="Times New Roman" w:hAnsi="Times New Roman" w:cs="Times New Roman"/>
          <w:b/>
          <w:sz w:val="24"/>
          <w:szCs w:val="24"/>
          <w:highlight w:val="lightGray"/>
        </w:rPr>
      </w:pPr>
      <w:r w:rsidRPr="00A2565B">
        <w:rPr>
          <w:rFonts w:ascii="Times New Roman" w:hAnsi="Times New Roman" w:cs="Times New Roman"/>
          <w:b/>
          <w:sz w:val="24"/>
          <w:szCs w:val="24"/>
        </w:rPr>
        <w:t>51253 Bribir</w:t>
      </w: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0D83FB33" w:rsidR="00CA600D" w:rsidRPr="00A2565B" w:rsidRDefault="00CA600D" w:rsidP="002A5905">
      <w:pPr>
        <w:pStyle w:val="ListParagraph"/>
        <w:numPr>
          <w:ilvl w:val="0"/>
          <w:numId w:val="11"/>
        </w:numPr>
        <w:jc w:val="both"/>
        <w:rPr>
          <w:rFonts w:ascii="Times New Roman" w:hAnsi="Times New Roman" w:cs="Times New Roman"/>
          <w:sz w:val="24"/>
          <w:szCs w:val="24"/>
        </w:rPr>
      </w:pPr>
      <w:r w:rsidRPr="00623106">
        <w:rPr>
          <w:rFonts w:ascii="Times New Roman" w:hAnsi="Times New Roman" w:cs="Times New Roman"/>
          <w:sz w:val="24"/>
          <w:szCs w:val="24"/>
        </w:rPr>
        <w:t xml:space="preserve">naziv ovog Natječaja: </w:t>
      </w:r>
      <w:r w:rsidR="00623106" w:rsidRPr="00A2565B">
        <w:rPr>
          <w:rFonts w:ascii="Times New Roman" w:hAnsi="Times New Roman" w:cs="Times New Roman"/>
          <w:i/>
          <w:sz w:val="24"/>
          <w:szCs w:val="24"/>
        </w:rPr>
        <w:t>Natječaj za provedbu Mjere 3.1.1. „Pokretanje, poboljšanje ili proširenje lokalnih temeljnih usluga za ruralno stanovništvo“</w:t>
      </w:r>
      <w:r w:rsidR="00623106" w:rsidRPr="00623106" w:rsidDel="00623106">
        <w:rPr>
          <w:rFonts w:ascii="Times New Roman" w:hAnsi="Times New Roman" w:cs="Times New Roman"/>
          <w:sz w:val="24"/>
          <w:szCs w:val="24"/>
        </w:rPr>
        <w:t xml:space="preserve"> </w:t>
      </w:r>
    </w:p>
    <w:p w14:paraId="568B70A2" w14:textId="30A16583" w:rsidR="00D731DB" w:rsidRPr="00623106" w:rsidRDefault="00CA600D" w:rsidP="002A5905">
      <w:pPr>
        <w:pStyle w:val="ListParagraph"/>
        <w:numPr>
          <w:ilvl w:val="0"/>
          <w:numId w:val="11"/>
        </w:numPr>
        <w:jc w:val="both"/>
        <w:rPr>
          <w:rFonts w:ascii="Times New Roman" w:hAnsi="Times New Roman" w:cs="Times New Roman"/>
          <w:sz w:val="24"/>
          <w:szCs w:val="24"/>
        </w:rPr>
      </w:pPr>
      <w:r w:rsidRPr="00623106">
        <w:rPr>
          <w:rFonts w:ascii="Times New Roman" w:hAnsi="Times New Roman" w:cs="Times New Roman"/>
          <w:sz w:val="24"/>
          <w:szCs w:val="24"/>
        </w:rPr>
        <w:t xml:space="preserve">puni naziv i adresa nositelja projekta </w:t>
      </w:r>
    </w:p>
    <w:p w14:paraId="73B28DF0" w14:textId="212B854B" w:rsidR="00CA600D" w:rsidRPr="00623106" w:rsidRDefault="00D731DB" w:rsidP="002A5905">
      <w:pPr>
        <w:pStyle w:val="ListParagraph"/>
        <w:numPr>
          <w:ilvl w:val="0"/>
          <w:numId w:val="11"/>
        </w:numPr>
        <w:jc w:val="both"/>
        <w:rPr>
          <w:rFonts w:ascii="Times New Roman" w:hAnsi="Times New Roman" w:cs="Times New Roman"/>
          <w:sz w:val="24"/>
          <w:szCs w:val="24"/>
        </w:rPr>
      </w:pPr>
      <w:r w:rsidRPr="00623106">
        <w:rPr>
          <w:rFonts w:ascii="Times New Roman" w:hAnsi="Times New Roman" w:cs="Times New Roman"/>
          <w:sz w:val="24"/>
          <w:szCs w:val="24"/>
        </w:rPr>
        <w:t>n</w:t>
      </w:r>
      <w:r w:rsidR="00CA600D" w:rsidRPr="00623106">
        <w:rPr>
          <w:rFonts w:ascii="Times New Roman" w:hAnsi="Times New Roman" w:cs="Times New Roman"/>
          <w:sz w:val="24"/>
          <w:szCs w:val="24"/>
        </w:rPr>
        <w:t>a paketu/omotnici također mora biti zabilježen datum i točno v</w:t>
      </w:r>
      <w:r w:rsidRPr="00623106">
        <w:rPr>
          <w:rFonts w:ascii="Times New Roman" w:hAnsi="Times New Roman" w:cs="Times New Roman"/>
          <w:sz w:val="24"/>
          <w:szCs w:val="24"/>
        </w:rPr>
        <w:t>rijeme podnošenja prijave projekta</w:t>
      </w:r>
      <w:r w:rsidRPr="00623106">
        <w:rPr>
          <w:rStyle w:val="FootnoteReference"/>
          <w:rFonts w:ascii="Times New Roman" w:hAnsi="Times New Roman"/>
          <w:sz w:val="24"/>
          <w:szCs w:val="24"/>
        </w:rPr>
        <w:footnoteReference w:id="5"/>
      </w:r>
      <w:r w:rsidR="00CA600D" w:rsidRPr="00623106">
        <w:rPr>
          <w:rFonts w:ascii="Times New Roman" w:hAnsi="Times New Roman" w:cs="Times New Roman"/>
          <w:sz w:val="24"/>
          <w:szCs w:val="24"/>
        </w:rPr>
        <w:t>.</w:t>
      </w:r>
      <w:r w:rsidRPr="00623106">
        <w:rPr>
          <w:rFonts w:ascii="Times New Roman" w:hAnsi="Times New Roman" w:cs="Times New Roman"/>
          <w:sz w:val="24"/>
          <w:szCs w:val="24"/>
        </w:rPr>
        <w:t xml:space="preserve"> P</w:t>
      </w:r>
      <w:r w:rsidR="00CA600D" w:rsidRPr="00623106">
        <w:rPr>
          <w:rFonts w:ascii="Times New Roman" w:hAnsi="Times New Roman" w:cs="Times New Roman"/>
          <w:sz w:val="24"/>
          <w:szCs w:val="24"/>
        </w:rPr>
        <w:t>rijave</w:t>
      </w:r>
      <w:r w:rsidRPr="00623106">
        <w:rPr>
          <w:rFonts w:ascii="Times New Roman" w:hAnsi="Times New Roman" w:cs="Times New Roman"/>
          <w:sz w:val="24"/>
          <w:szCs w:val="24"/>
        </w:rPr>
        <w:t xml:space="preserve"> projekata</w:t>
      </w:r>
      <w:r w:rsidR="00CA600D" w:rsidRPr="00623106">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Heading2"/>
        <w:spacing w:after="240"/>
        <w:ind w:left="578" w:hanging="578"/>
        <w:rPr>
          <w:rFonts w:ascii="Times New Roman" w:hAnsi="Times New Roman" w:cs="Times New Roman"/>
          <w:sz w:val="24"/>
          <w:szCs w:val="24"/>
        </w:rPr>
      </w:pPr>
      <w:bookmarkStart w:id="71" w:name="_Toc503373225"/>
      <w:bookmarkStart w:id="72" w:name="_Toc505958392"/>
      <w:bookmarkStart w:id="73" w:name="_Toc529881667"/>
      <w:r w:rsidRPr="008A3502">
        <w:rPr>
          <w:rFonts w:ascii="Times New Roman" w:hAnsi="Times New Roman" w:cs="Times New Roman"/>
          <w:b/>
          <w:color w:val="auto"/>
          <w:sz w:val="24"/>
          <w:szCs w:val="24"/>
        </w:rPr>
        <w:t>Izmjena i/ili ispravak Natječaja</w:t>
      </w:r>
      <w:bookmarkEnd w:id="71"/>
      <w:bookmarkEnd w:id="72"/>
      <w:bookmarkEnd w:id="73"/>
    </w:p>
    <w:p w14:paraId="477E2F14" w14:textId="150EFBA4" w:rsidR="00076090" w:rsidRPr="00432B5E" w:rsidRDefault="00F53ADC" w:rsidP="00432B5E">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w:t>
      </w:r>
      <w:r w:rsidR="005E7651" w:rsidRPr="00432B5E">
        <w:rPr>
          <w:rFonts w:ascii="Times New Roman" w:hAnsi="Times New Roman" w:cs="Times New Roman"/>
          <w:sz w:val="24"/>
          <w:szCs w:val="24"/>
        </w:rPr>
        <w:t>do</w:t>
      </w:r>
      <w:r w:rsidR="003618A2" w:rsidRPr="00432B5E">
        <w:rPr>
          <w:rFonts w:ascii="Times New Roman" w:hAnsi="Times New Roman" w:cs="Times New Roman"/>
          <w:sz w:val="24"/>
          <w:szCs w:val="24"/>
        </w:rPr>
        <w:t xml:space="preserve"> </w:t>
      </w:r>
      <w:r w:rsidR="00432B5E" w:rsidRPr="00432B5E">
        <w:rPr>
          <w:rFonts w:ascii="Times New Roman" w:hAnsi="Times New Roman" w:cs="Times New Roman"/>
          <w:b/>
          <w:sz w:val="24"/>
          <w:szCs w:val="24"/>
        </w:rPr>
        <w:t>15</w:t>
      </w:r>
      <w:r w:rsidR="001F68D1" w:rsidRPr="00432B5E">
        <w:rPr>
          <w:rFonts w:ascii="Times New Roman" w:hAnsi="Times New Roman" w:cs="Times New Roman"/>
          <w:b/>
          <w:sz w:val="24"/>
          <w:szCs w:val="24"/>
        </w:rPr>
        <w:t>.0</w:t>
      </w:r>
      <w:r w:rsidR="00432B5E" w:rsidRPr="00432B5E">
        <w:rPr>
          <w:rFonts w:ascii="Times New Roman" w:hAnsi="Times New Roman" w:cs="Times New Roman"/>
          <w:b/>
          <w:sz w:val="24"/>
          <w:szCs w:val="24"/>
        </w:rPr>
        <w:t>2</w:t>
      </w:r>
      <w:r w:rsidR="001F68D1" w:rsidRPr="00432B5E">
        <w:rPr>
          <w:rFonts w:ascii="Times New Roman" w:hAnsi="Times New Roman" w:cs="Times New Roman"/>
          <w:b/>
          <w:sz w:val="24"/>
          <w:szCs w:val="24"/>
        </w:rPr>
        <w:t>.2019.</w:t>
      </w:r>
      <w:r w:rsidRPr="00432B5E">
        <w:rPr>
          <w:rFonts w:ascii="Times New Roman" w:hAnsi="Times New Roman" w:cs="Times New Roman"/>
          <w:sz w:val="24"/>
          <w:szCs w:val="24"/>
        </w:rPr>
        <w:t xml:space="preserve"> pri čemu se predmetna izmjena i/ili ispravak objavljuje na </w:t>
      </w:r>
      <w:r w:rsidR="002803C6" w:rsidRPr="00432B5E">
        <w:rPr>
          <w:rFonts w:ascii="Times New Roman" w:hAnsi="Times New Roman" w:cs="Times New Roman"/>
          <w:sz w:val="24"/>
          <w:szCs w:val="24"/>
        </w:rPr>
        <w:t xml:space="preserve">mrežnoj </w:t>
      </w:r>
      <w:r w:rsidRPr="00432B5E">
        <w:rPr>
          <w:rFonts w:ascii="Times New Roman" w:hAnsi="Times New Roman" w:cs="Times New Roman"/>
          <w:sz w:val="24"/>
          <w:szCs w:val="24"/>
        </w:rPr>
        <w:t>stranic</w:t>
      </w:r>
      <w:r w:rsidR="002803C6" w:rsidRPr="00432B5E">
        <w:rPr>
          <w:rFonts w:ascii="Times New Roman" w:hAnsi="Times New Roman" w:cs="Times New Roman"/>
          <w:sz w:val="24"/>
          <w:szCs w:val="24"/>
        </w:rPr>
        <w:t>i</w:t>
      </w:r>
      <w:r w:rsidRPr="00432B5E">
        <w:rPr>
          <w:rFonts w:ascii="Times New Roman" w:hAnsi="Times New Roman" w:cs="Times New Roman"/>
          <w:sz w:val="24"/>
          <w:szCs w:val="24"/>
        </w:rPr>
        <w:t xml:space="preserve"> LAG-a</w:t>
      </w:r>
      <w:r w:rsidR="00A442DD" w:rsidRPr="00432B5E">
        <w:rPr>
          <w:rFonts w:ascii="Times New Roman" w:hAnsi="Times New Roman" w:cs="Times New Roman"/>
          <w:sz w:val="24"/>
          <w:szCs w:val="24"/>
        </w:rPr>
        <w:t xml:space="preserve"> „</w:t>
      </w:r>
      <w:r w:rsidR="00B34714" w:rsidRPr="00432B5E">
        <w:rPr>
          <w:rFonts w:ascii="Times New Roman" w:hAnsi="Times New Roman" w:cs="Times New Roman"/>
          <w:sz w:val="24"/>
          <w:szCs w:val="24"/>
        </w:rPr>
        <w:t>VINODOL</w:t>
      </w:r>
      <w:r w:rsidR="00A442DD" w:rsidRPr="00432B5E">
        <w:rPr>
          <w:rFonts w:ascii="Times New Roman" w:hAnsi="Times New Roman" w:cs="Times New Roman"/>
          <w:sz w:val="24"/>
          <w:szCs w:val="24"/>
        </w:rPr>
        <w:t>“</w:t>
      </w:r>
      <w:r w:rsidRPr="00432B5E">
        <w:rPr>
          <w:rFonts w:ascii="Times New Roman" w:hAnsi="Times New Roman" w:cs="Times New Roman"/>
          <w:sz w:val="24"/>
          <w:szCs w:val="24"/>
        </w:rPr>
        <w:t>.</w:t>
      </w:r>
      <w:r w:rsidR="004F34C3" w:rsidRPr="00432B5E">
        <w:rPr>
          <w:rFonts w:ascii="Times New Roman" w:hAnsi="Times New Roman" w:cs="Times New Roman"/>
          <w:sz w:val="24"/>
          <w:szCs w:val="24"/>
        </w:rPr>
        <w:t xml:space="preserve"> </w:t>
      </w:r>
      <w:r w:rsidRPr="00432B5E">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432B5E" w:rsidRDefault="0060346E" w:rsidP="00432B5E">
      <w:pPr>
        <w:tabs>
          <w:tab w:val="left" w:pos="284"/>
        </w:tabs>
        <w:jc w:val="both"/>
        <w:rPr>
          <w:rFonts w:ascii="Times New Roman" w:hAnsi="Times New Roman" w:cs="Times New Roman"/>
          <w:sz w:val="24"/>
          <w:szCs w:val="24"/>
        </w:rPr>
      </w:pPr>
    </w:p>
    <w:p w14:paraId="57FE0477" w14:textId="0DEE84C1" w:rsidR="004F34C3" w:rsidRPr="008A3502" w:rsidRDefault="004F34C3" w:rsidP="00432B5E">
      <w:pPr>
        <w:jc w:val="both"/>
        <w:rPr>
          <w:rFonts w:ascii="Times New Roman" w:eastAsia="Calibri" w:hAnsi="Times New Roman" w:cs="Times New Roman"/>
          <w:color w:val="000000"/>
          <w:sz w:val="24"/>
          <w:szCs w:val="24"/>
        </w:rPr>
      </w:pPr>
      <w:r w:rsidRPr="00432B5E">
        <w:rPr>
          <w:rFonts w:ascii="Times New Roman" w:eastAsia="Calibri" w:hAnsi="Times New Roman" w:cs="Times New Roman"/>
          <w:color w:val="000000"/>
          <w:sz w:val="24"/>
          <w:szCs w:val="24"/>
        </w:rPr>
        <w:t xml:space="preserve">Iznimno od gore navedenog, LAG Natječaj je moguće izmijeniti nakon </w:t>
      </w:r>
      <w:r w:rsidR="00432B5E" w:rsidRPr="00432B5E">
        <w:rPr>
          <w:rFonts w:ascii="Times New Roman" w:hAnsi="Times New Roman" w:cs="Times New Roman"/>
          <w:b/>
          <w:sz w:val="24"/>
          <w:szCs w:val="24"/>
        </w:rPr>
        <w:t>15</w:t>
      </w:r>
      <w:r w:rsidR="001F68D1" w:rsidRPr="00432B5E">
        <w:rPr>
          <w:rFonts w:ascii="Times New Roman" w:hAnsi="Times New Roman" w:cs="Times New Roman"/>
          <w:b/>
          <w:sz w:val="24"/>
          <w:szCs w:val="24"/>
        </w:rPr>
        <w:t>.0</w:t>
      </w:r>
      <w:r w:rsidR="00432B5E" w:rsidRPr="00432B5E">
        <w:rPr>
          <w:rFonts w:ascii="Times New Roman" w:hAnsi="Times New Roman" w:cs="Times New Roman"/>
          <w:b/>
          <w:sz w:val="24"/>
          <w:szCs w:val="24"/>
        </w:rPr>
        <w:t>2</w:t>
      </w:r>
      <w:r w:rsidR="001F68D1" w:rsidRPr="00432B5E">
        <w:rPr>
          <w:rFonts w:ascii="Times New Roman" w:hAnsi="Times New Roman" w:cs="Times New Roman"/>
          <w:b/>
          <w:sz w:val="24"/>
          <w:szCs w:val="24"/>
        </w:rPr>
        <w:t>.2019.</w:t>
      </w:r>
      <w:r w:rsidRPr="00432B5E">
        <w:rPr>
          <w:rFonts w:ascii="Times New Roman" w:eastAsia="Calibri" w:hAnsi="Times New Roman" w:cs="Times New Roman"/>
          <w:color w:val="000000"/>
          <w:sz w:val="24"/>
          <w:szCs w:val="24"/>
        </w:rPr>
        <w:t>,</w:t>
      </w:r>
      <w:r w:rsidRPr="008A3502">
        <w:rPr>
          <w:rFonts w:ascii="Times New Roman" w:eastAsia="Calibri" w:hAnsi="Times New Roman" w:cs="Times New Roman"/>
          <w:color w:val="000000"/>
          <w:sz w:val="24"/>
          <w:szCs w:val="24"/>
        </w:rPr>
        <w:t xml:space="preserve"> u sljedećim slučajevima: </w:t>
      </w:r>
    </w:p>
    <w:p w14:paraId="46FE2C36" w14:textId="6941ECB9"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w:t>
      </w:r>
      <w:r w:rsidR="00623106">
        <w:rPr>
          <w:rFonts w:ascii="Times New Roman" w:eastAsia="Calibri" w:hAnsi="Times New Roman" w:cs="Times New Roman"/>
          <w:color w:val="000000"/>
          <w:sz w:val="24"/>
          <w:szCs w:val="24"/>
        </w:rPr>
        <w:t>a</w:t>
      </w:r>
      <w:r w:rsidRPr="008A3502">
        <w:rPr>
          <w:rFonts w:ascii="Times New Roman" w:eastAsia="Calibri" w:hAnsi="Times New Roman" w:cs="Times New Roman"/>
          <w:color w:val="000000"/>
          <w:sz w:val="24"/>
          <w:szCs w:val="24"/>
        </w:rPr>
        <w:t xml:space="preserve"> raspoloživih sredstava</w:t>
      </w:r>
      <w:r w:rsidR="00623106">
        <w:rPr>
          <w:rFonts w:ascii="Times New Roman" w:eastAsia="Calibri" w:hAnsi="Times New Roman" w:cs="Times New Roman"/>
          <w:color w:val="000000"/>
          <w:sz w:val="24"/>
          <w:szCs w:val="24"/>
        </w:rPr>
        <w:t xml:space="preserve"> predviđenih u okviru ovog</w:t>
      </w:r>
      <w:r w:rsidRPr="008A3502">
        <w:rPr>
          <w:rFonts w:ascii="Times New Roman" w:eastAsia="Calibri" w:hAnsi="Times New Roman" w:cs="Times New Roman"/>
          <w:color w:val="000000"/>
          <w:sz w:val="24"/>
          <w:szCs w:val="24"/>
        </w:rPr>
        <w:t xml:space="preserve"> LAG Natječaja, najkasnije do dana početka izdavanja odluka</w:t>
      </w:r>
    </w:p>
    <w:p w14:paraId="1FF2EB6F" w14:textId="212351D2"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w:t>
      </w:r>
      <w:r w:rsidR="00623106">
        <w:rPr>
          <w:rFonts w:ascii="Times New Roman" w:eastAsia="Calibri" w:hAnsi="Times New Roman" w:cs="Times New Roman"/>
          <w:color w:val="000000"/>
          <w:sz w:val="24"/>
          <w:szCs w:val="24"/>
        </w:rPr>
        <w:t>a</w:t>
      </w:r>
      <w:r w:rsidRPr="008A3502">
        <w:rPr>
          <w:rFonts w:ascii="Times New Roman" w:eastAsia="Calibri" w:hAnsi="Times New Roman" w:cs="Times New Roman"/>
          <w:color w:val="000000"/>
          <w:sz w:val="24"/>
          <w:szCs w:val="24"/>
        </w:rPr>
        <w:t xml:space="preserve"> krajnjeg roka za podnošenje prijava projekata, najkasnije do krajnjeg roka za podnošenje prijava projekata</w:t>
      </w:r>
    </w:p>
    <w:p w14:paraId="453ED6AB" w14:textId="120AC741"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ispravk</w:t>
      </w:r>
      <w:r w:rsidR="00623106">
        <w:rPr>
          <w:rFonts w:ascii="Times New Roman" w:eastAsia="Calibri" w:hAnsi="Times New Roman" w:cs="Times New Roman"/>
          <w:color w:val="000000"/>
          <w:sz w:val="24"/>
          <w:szCs w:val="24"/>
        </w:rPr>
        <w:t>a</w:t>
      </w:r>
      <w:r w:rsidRPr="008A3502">
        <w:rPr>
          <w:rFonts w:ascii="Times New Roman" w:eastAsia="Calibri" w:hAnsi="Times New Roman" w:cs="Times New Roman"/>
          <w:color w:val="000000"/>
          <w:sz w:val="24"/>
          <w:szCs w:val="24"/>
        </w:rPr>
        <w:t xml:space="preserve"> teksta </w:t>
      </w:r>
      <w:r w:rsidR="00623106">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Heading2"/>
        <w:spacing w:after="240"/>
        <w:ind w:left="578" w:hanging="578"/>
        <w:rPr>
          <w:rFonts w:ascii="Times New Roman" w:hAnsi="Times New Roman" w:cs="Times New Roman"/>
          <w:b/>
          <w:color w:val="auto"/>
          <w:sz w:val="24"/>
          <w:szCs w:val="24"/>
        </w:rPr>
      </w:pPr>
      <w:bookmarkStart w:id="74" w:name="_Toc529881668"/>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ListParagraph"/>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ListParagraph"/>
        <w:shd w:val="clear" w:color="auto" w:fill="FFFFFF"/>
        <w:ind w:left="270"/>
        <w:jc w:val="both"/>
        <w:rPr>
          <w:rFonts w:ascii="Times New Roman" w:eastAsia="Calibri" w:hAnsi="Times New Roman" w:cs="Times New Roman"/>
          <w:color w:val="000000"/>
          <w:sz w:val="24"/>
          <w:szCs w:val="24"/>
        </w:rPr>
      </w:pPr>
    </w:p>
    <w:p w14:paraId="6358B2E5" w14:textId="428ABE56"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LAG-a</w:t>
      </w:r>
      <w:r w:rsidR="00623106">
        <w:rPr>
          <w:rFonts w:ascii="Times New Roman" w:hAnsi="Times New Roman" w:cs="Times New Roman"/>
          <w:sz w:val="24"/>
          <w:szCs w:val="24"/>
        </w:rPr>
        <w:t xml:space="preserve"> „VINODOL“</w:t>
      </w:r>
      <w:r w:rsidR="004F34C3" w:rsidRPr="008A3502">
        <w:rPr>
          <w:rFonts w:ascii="Times New Roman" w:hAnsi="Times New Roman" w:cs="Times New Roman"/>
          <w:sz w:val="24"/>
          <w:szCs w:val="24"/>
        </w:rPr>
        <w:t>.</w:t>
      </w:r>
    </w:p>
    <w:p w14:paraId="792D8F1F" w14:textId="430BDB81" w:rsidR="004F34C3" w:rsidRPr="008A3502" w:rsidRDefault="004F34C3" w:rsidP="004F34C3">
      <w:pPr>
        <w:rPr>
          <w:rFonts w:ascii="Times New Roman" w:hAnsi="Times New Roman" w:cs="Times New Roman"/>
          <w:sz w:val="24"/>
          <w:szCs w:val="24"/>
        </w:rPr>
      </w:pPr>
    </w:p>
    <w:p w14:paraId="5DDACBFE" w14:textId="0802CB0C" w:rsidR="00076090" w:rsidRPr="008A3502" w:rsidRDefault="00076090" w:rsidP="00A054A2">
      <w:pPr>
        <w:pStyle w:val="Heading2"/>
        <w:spacing w:after="240"/>
        <w:ind w:left="578" w:hanging="578"/>
        <w:rPr>
          <w:rFonts w:ascii="Times New Roman" w:hAnsi="Times New Roman" w:cs="Times New Roman"/>
          <w:b/>
          <w:color w:val="auto"/>
          <w:sz w:val="24"/>
          <w:szCs w:val="24"/>
        </w:rPr>
      </w:pPr>
      <w:bookmarkStart w:id="75" w:name="_Toc505958393"/>
      <w:bookmarkStart w:id="76" w:name="_Toc529881669"/>
      <w:r w:rsidRPr="008A3502">
        <w:rPr>
          <w:rFonts w:ascii="Times New Roman" w:hAnsi="Times New Roman" w:cs="Times New Roman"/>
          <w:b/>
          <w:color w:val="auto"/>
          <w:sz w:val="24"/>
          <w:szCs w:val="24"/>
        </w:rPr>
        <w:t>Pitanja i odgovori te objava rezultata Natječaja</w:t>
      </w:r>
      <w:bookmarkEnd w:id="75"/>
      <w:bookmarkEnd w:id="76"/>
    </w:p>
    <w:p w14:paraId="267525FF" w14:textId="658668C7" w:rsidR="00D91939"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w:t>
      </w:r>
      <w:r w:rsidR="00D91939">
        <w:rPr>
          <w:rFonts w:ascii="Times New Roman" w:eastAsia="Calibri" w:hAnsi="Times New Roman" w:cs="Times New Roman"/>
          <w:color w:val="000000"/>
          <w:sz w:val="24"/>
          <w:szCs w:val="24"/>
        </w:rPr>
        <w:t xml:space="preserve"> ovog N</w:t>
      </w:r>
      <w:r w:rsidR="002E7424" w:rsidRPr="008A3502">
        <w:rPr>
          <w:rFonts w:ascii="Times New Roman" w:eastAsia="Calibri" w:hAnsi="Times New Roman" w:cs="Times New Roman"/>
          <w:color w:val="000000"/>
          <w:sz w:val="24"/>
          <w:szCs w:val="24"/>
        </w:rPr>
        <w:t>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00D91939">
        <w:rPr>
          <w:rFonts w:ascii="Times New Roman" w:eastAsia="Calibri" w:hAnsi="Times New Roman" w:cs="Times New Roman"/>
          <w:color w:val="000000"/>
          <w:sz w:val="24"/>
          <w:szCs w:val="24"/>
        </w:rPr>
        <w:t xml:space="preserve">, </w:t>
      </w:r>
      <w:r w:rsidR="00D91939" w:rsidRPr="00500683">
        <w:rPr>
          <w:rFonts w:ascii="Times New Roman" w:eastAsia="Calibri" w:hAnsi="Times New Roman" w:cs="Times New Roman"/>
          <w:color w:val="000000"/>
          <w:sz w:val="24"/>
          <w:szCs w:val="24"/>
        </w:rPr>
        <w:t>navedenih u poglavlju 4.1 ovog Natječaja</w:t>
      </w:r>
      <w:r w:rsidR="00D91939">
        <w:rPr>
          <w:rFonts w:ascii="Times New Roman" w:eastAsia="Calibri" w:hAnsi="Times New Roman" w:cs="Times New Roman"/>
          <w:color w:val="000000"/>
          <w:sz w:val="24"/>
          <w:szCs w:val="24"/>
        </w:rPr>
        <w:t>.</w:t>
      </w:r>
    </w:p>
    <w:p w14:paraId="0129C6C3" w14:textId="77777777" w:rsidR="00D91939" w:rsidRDefault="00D91939" w:rsidP="000011C3">
      <w:pPr>
        <w:shd w:val="clear" w:color="auto" w:fill="FFFFFF" w:themeFill="background1"/>
        <w:jc w:val="both"/>
        <w:rPr>
          <w:rFonts w:ascii="Times New Roman" w:eastAsia="Calibri" w:hAnsi="Times New Roman" w:cs="Times New Roman"/>
          <w:color w:val="000000"/>
          <w:sz w:val="24"/>
          <w:szCs w:val="24"/>
        </w:rPr>
      </w:pPr>
    </w:p>
    <w:p w14:paraId="2F1B0AE5" w14:textId="4D807341" w:rsidR="000011C3" w:rsidRPr="008A3502" w:rsidRDefault="00D91939" w:rsidP="000011C3">
      <w:pPr>
        <w:shd w:val="clear" w:color="auto" w:fill="FFFFFF" w:themeFill="background1"/>
        <w:jc w:val="both"/>
        <w:rPr>
          <w:rFonts w:ascii="Times New Roman" w:hAnsi="Times New Roman" w:cs="Times New Roman"/>
          <w:sz w:val="24"/>
          <w:szCs w:val="24"/>
        </w:rPr>
      </w:pPr>
      <w:r w:rsidRPr="00500683">
        <w:rPr>
          <w:rFonts w:ascii="Times New Roman" w:eastAsia="Calibri" w:hAnsi="Times New Roman" w:cs="Times New Roman"/>
          <w:color w:val="000000"/>
          <w:sz w:val="24"/>
          <w:szCs w:val="24"/>
        </w:rPr>
        <w:t>Pitanja se šalju</w:t>
      </w:r>
      <w:r w:rsidR="000011C3"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000011C3"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3" w:history="1">
        <w:r w:rsidR="00623106" w:rsidRPr="00BC4ECB">
          <w:rPr>
            <w:rStyle w:val="Hyperlink"/>
            <w:rFonts w:ascii="Times New Roman" w:eastAsia="Calibri" w:hAnsi="Times New Roman" w:cs="Times New Roman"/>
            <w:sz w:val="24"/>
            <w:szCs w:val="24"/>
          </w:rPr>
          <w:t>lag.vinodol@gmail.com</w:t>
        </w:r>
      </w:hyperlink>
      <w:r w:rsidR="0062310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0011C3" w:rsidRPr="008A3502">
        <w:rPr>
          <w:rFonts w:ascii="Times New Roman" w:eastAsia="Calibri" w:hAnsi="Times New Roman" w:cs="Times New Roman"/>
          <w:color w:val="000000"/>
          <w:sz w:val="24"/>
          <w:szCs w:val="24"/>
        </w:rPr>
        <w:t>S ciljem jednakog tretmana, LAG</w:t>
      </w:r>
      <w:r w:rsidR="00DD5C17">
        <w:rPr>
          <w:rFonts w:ascii="Times New Roman" w:eastAsia="Calibri" w:hAnsi="Times New Roman" w:cs="Times New Roman"/>
          <w:color w:val="000000"/>
          <w:sz w:val="24"/>
          <w:szCs w:val="24"/>
        </w:rPr>
        <w:t xml:space="preserve"> „VINODOL“</w:t>
      </w:r>
      <w:r w:rsidR="000011C3" w:rsidRPr="008A3502">
        <w:rPr>
          <w:rFonts w:ascii="Times New Roman" w:eastAsia="Calibri" w:hAnsi="Times New Roman" w:cs="Times New Roman"/>
          <w:color w:val="000000"/>
          <w:sz w:val="24"/>
          <w:szCs w:val="24"/>
        </w:rPr>
        <w:t xml:space="preserve"> ne može davati prethodno mišljenje vezano uz prihvatljivost nositelja projekta, </w:t>
      </w:r>
      <w:r w:rsidR="00DD5C17">
        <w:rPr>
          <w:rFonts w:ascii="Times New Roman" w:eastAsia="Calibri" w:hAnsi="Times New Roman" w:cs="Times New Roman"/>
          <w:color w:val="000000"/>
          <w:sz w:val="24"/>
          <w:szCs w:val="24"/>
        </w:rPr>
        <w:t xml:space="preserve">samog </w:t>
      </w:r>
      <w:r w:rsidR="000011C3" w:rsidRPr="008A3502">
        <w:rPr>
          <w:rFonts w:ascii="Times New Roman" w:eastAsia="Calibri" w:hAnsi="Times New Roman" w:cs="Times New Roman"/>
          <w:color w:val="000000"/>
          <w:sz w:val="24"/>
          <w:szCs w:val="24"/>
        </w:rPr>
        <w:t>p</w:t>
      </w:r>
      <w:r w:rsidR="00E27D50" w:rsidRPr="008A3502">
        <w:rPr>
          <w:rFonts w:ascii="Times New Roman" w:eastAsia="Calibri" w:hAnsi="Times New Roman" w:cs="Times New Roman"/>
          <w:color w:val="000000"/>
          <w:sz w:val="24"/>
          <w:szCs w:val="24"/>
        </w:rPr>
        <w:t>rojekta ili određenih troškova</w:t>
      </w:r>
      <w:r w:rsidR="00DD5C17">
        <w:rPr>
          <w:rFonts w:ascii="Times New Roman" w:eastAsia="Calibri" w:hAnsi="Times New Roman" w:cs="Times New Roman"/>
          <w:color w:val="000000"/>
          <w:sz w:val="24"/>
          <w:szCs w:val="24"/>
        </w:rPr>
        <w:t xml:space="preserve"> projekta</w:t>
      </w:r>
      <w:r w:rsidR="000011C3" w:rsidRPr="008A3502">
        <w:rPr>
          <w:rFonts w:ascii="Times New Roman" w:eastAsia="Calibri" w:hAnsi="Times New Roman" w:cs="Times New Roman"/>
          <w:color w:val="000000"/>
          <w:sz w:val="24"/>
          <w:szCs w:val="24"/>
        </w:rPr>
        <w:t>.</w:t>
      </w:r>
    </w:p>
    <w:p w14:paraId="5599E919" w14:textId="77777777" w:rsidR="00D91939"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xml:space="preserve">. </w:t>
      </w:r>
    </w:p>
    <w:p w14:paraId="467C4C04" w14:textId="77777777" w:rsidR="00D91939" w:rsidRDefault="00D91939" w:rsidP="00F53ADC">
      <w:pPr>
        <w:shd w:val="clear" w:color="auto" w:fill="FFFFFF" w:themeFill="background1"/>
        <w:jc w:val="both"/>
        <w:rPr>
          <w:rFonts w:ascii="Times New Roman" w:eastAsia="Calibri" w:hAnsi="Times New Roman" w:cs="Times New Roman"/>
          <w:color w:val="000000"/>
          <w:sz w:val="24"/>
          <w:szCs w:val="24"/>
        </w:rPr>
      </w:pPr>
    </w:p>
    <w:p w14:paraId="13EF3B2C" w14:textId="55EB78B7"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Odgovori </w:t>
      </w:r>
      <w:r w:rsidR="00DD5C17">
        <w:rPr>
          <w:rFonts w:ascii="Times New Roman" w:eastAsia="Calibri" w:hAnsi="Times New Roman" w:cs="Times New Roman"/>
          <w:color w:val="000000"/>
          <w:sz w:val="24"/>
          <w:szCs w:val="24"/>
        </w:rPr>
        <w:t xml:space="preserve">na postavljena pitanja </w:t>
      </w:r>
      <w:r w:rsidRPr="008A3502">
        <w:rPr>
          <w:rFonts w:ascii="Times New Roman" w:eastAsia="Calibri" w:hAnsi="Times New Roman" w:cs="Times New Roman"/>
          <w:color w:val="000000"/>
          <w:sz w:val="24"/>
          <w:szCs w:val="24"/>
        </w:rPr>
        <w:t>će</w:t>
      </w:r>
      <w:r w:rsidR="004E0962" w:rsidRPr="008A3502">
        <w:rPr>
          <w:rFonts w:ascii="Times New Roman" w:eastAsia="Calibri" w:hAnsi="Times New Roman" w:cs="Times New Roman"/>
          <w:color w:val="000000"/>
          <w:sz w:val="24"/>
          <w:szCs w:val="24"/>
        </w:rPr>
        <w:t xml:space="preserve"> se objaviti na mrežnoj stranici</w:t>
      </w:r>
      <w:r w:rsidR="00623106">
        <w:rPr>
          <w:rFonts w:ascii="Times New Roman" w:eastAsia="Calibri" w:hAnsi="Times New Roman" w:cs="Times New Roman"/>
          <w:color w:val="000000"/>
          <w:sz w:val="24"/>
          <w:szCs w:val="24"/>
        </w:rPr>
        <w:t xml:space="preserve"> </w:t>
      </w:r>
      <w:hyperlink r:id="rId14" w:history="1">
        <w:r w:rsidR="00623106" w:rsidRPr="00BC4ECB">
          <w:rPr>
            <w:rStyle w:val="Hyperlink"/>
            <w:rFonts w:ascii="Times New Roman" w:eastAsia="Calibri" w:hAnsi="Times New Roman" w:cs="Times New Roman"/>
            <w:sz w:val="24"/>
            <w:szCs w:val="24"/>
          </w:rPr>
          <w:t>www.lag-vinodol.hr</w:t>
        </w:r>
      </w:hyperlink>
      <w:r w:rsidR="00623106">
        <w:rPr>
          <w:rFonts w:ascii="Times New Roman" w:hAnsi="Times New Roman"/>
          <w:sz w:val="24"/>
          <w:szCs w:val="24"/>
        </w:rPr>
        <w:t>.</w:t>
      </w:r>
      <w:r w:rsidR="004E0962" w:rsidRPr="008A3502">
        <w:rPr>
          <w:rFonts w:ascii="Times New Roman" w:eastAsia="Calibri" w:hAnsi="Times New Roman" w:cs="Times New Roman"/>
          <w:color w:val="000000"/>
          <w:sz w:val="24"/>
          <w:szCs w:val="24"/>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5EFCE25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w:t>
      </w:r>
      <w:r w:rsidR="00D91939">
        <w:rPr>
          <w:rFonts w:ascii="Times New Roman" w:eastAsia="Calibri" w:hAnsi="Times New Roman" w:cs="Times New Roman"/>
          <w:sz w:val="24"/>
          <w:szCs w:val="24"/>
        </w:rPr>
        <w:t xml:space="preserve">„VINODOL“ </w:t>
      </w:r>
      <w:r w:rsidRPr="008A3502">
        <w:rPr>
          <w:rFonts w:ascii="Times New Roman" w:eastAsia="Calibri" w:hAnsi="Times New Roman" w:cs="Times New Roman"/>
          <w:sz w:val="24"/>
          <w:szCs w:val="24"/>
        </w:rPr>
        <w:t xml:space="preserve">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24352EFC"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projekta i njegov kratak opis </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258C9A6D" w:rsidR="00A56032" w:rsidRPr="008A3502" w:rsidRDefault="00DD5C17"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dodijeljeni </w:t>
      </w:r>
      <w:r w:rsidR="00AC171D"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Heading2"/>
        <w:spacing w:after="240"/>
        <w:ind w:left="578" w:hanging="578"/>
        <w:rPr>
          <w:rFonts w:ascii="Times New Roman" w:hAnsi="Times New Roman" w:cs="Times New Roman"/>
          <w:b/>
          <w:color w:val="auto"/>
          <w:sz w:val="24"/>
          <w:szCs w:val="24"/>
        </w:rPr>
      </w:pPr>
      <w:bookmarkStart w:id="77" w:name="_Toc529881670"/>
      <w:r w:rsidRPr="008A3502">
        <w:rPr>
          <w:rFonts w:ascii="Times New Roman" w:hAnsi="Times New Roman" w:cs="Times New Roman"/>
          <w:b/>
          <w:color w:val="auto"/>
          <w:sz w:val="24"/>
          <w:szCs w:val="24"/>
        </w:rPr>
        <w:t>Zaštita podataka</w:t>
      </w:r>
      <w:bookmarkEnd w:id="77"/>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Heading1"/>
        <w:ind w:left="431" w:hanging="431"/>
        <w:rPr>
          <w:rFonts w:ascii="Times New Roman" w:hAnsi="Times New Roman" w:cs="Times New Roman"/>
          <w:b/>
          <w:color w:val="auto"/>
          <w:sz w:val="24"/>
          <w:szCs w:val="24"/>
        </w:rPr>
      </w:pPr>
      <w:bookmarkStart w:id="78" w:name="_Toc505958395"/>
      <w:bookmarkStart w:id="79" w:name="_Toc529881671"/>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Heading2"/>
        <w:rPr>
          <w:rFonts w:ascii="Times New Roman" w:hAnsi="Times New Roman" w:cs="Times New Roman"/>
          <w:b/>
          <w:color w:val="auto"/>
          <w:sz w:val="24"/>
          <w:szCs w:val="24"/>
        </w:rPr>
      </w:pPr>
      <w:bookmarkStart w:id="80" w:name="_Toc505958396"/>
      <w:bookmarkStart w:id="81" w:name="_Toc529881672"/>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21B57017"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w:t>
      </w:r>
      <w:r w:rsidR="00DD5C17">
        <w:rPr>
          <w:rFonts w:ascii="Times New Roman" w:hAnsi="Times New Roman"/>
          <w:b/>
        </w:rPr>
        <w:t xml:space="preserve"> projekata</w:t>
      </w:r>
      <w:r w:rsidR="00244B8D" w:rsidRPr="008A3502">
        <w:rPr>
          <w:rFonts w:ascii="Times New Roman" w:hAnsi="Times New Roman"/>
          <w:b/>
        </w:rPr>
        <w:t xml:space="preserve">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0F0D5B60"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r w:rsidR="00DD5C17">
        <w:rPr>
          <w:rFonts w:ascii="Times New Roman" w:eastAsiaTheme="minorHAnsi" w:hAnsi="Times New Roman"/>
          <w:b/>
          <w:lang w:eastAsia="en-US"/>
        </w:rPr>
        <w:t xml:space="preserve"> „VINODOL“</w:t>
      </w:r>
    </w:p>
    <w:p w14:paraId="3757C420" w14:textId="77777777" w:rsidR="00D94585" w:rsidRPr="008A3502" w:rsidRDefault="00D94585" w:rsidP="00F24E87">
      <w:pPr>
        <w:rPr>
          <w:rFonts w:ascii="Times New Roman" w:hAnsi="Times New Roman" w:cs="Times New Roman"/>
          <w:sz w:val="24"/>
          <w:szCs w:val="24"/>
        </w:rPr>
      </w:pPr>
    </w:p>
    <w:p w14:paraId="3D0BC7C8" w14:textId="0A3EB47E"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r w:rsidR="00DD5C17">
        <w:rPr>
          <w:rFonts w:ascii="Times New Roman" w:eastAsiaTheme="minorHAnsi" w:hAnsi="Times New Roman"/>
          <w:b/>
          <w:lang w:eastAsia="en-US"/>
        </w:rPr>
        <w:t xml:space="preserve"> „VINODOL“</w:t>
      </w:r>
    </w:p>
    <w:p w14:paraId="10088313" w14:textId="77777777" w:rsidR="00C57B48" w:rsidRPr="008A3502" w:rsidRDefault="00C57B48" w:rsidP="00FE7136">
      <w:pPr>
        <w:jc w:val="both"/>
        <w:rPr>
          <w:rFonts w:ascii="Times New Roman" w:hAnsi="Times New Roman" w:cs="Times New Roman"/>
          <w:b/>
          <w:sz w:val="24"/>
          <w:szCs w:val="24"/>
          <w:u w:val="single"/>
        </w:rPr>
      </w:pPr>
    </w:p>
    <w:p w14:paraId="2417801D" w14:textId="77777777" w:rsidR="00FD7FC8" w:rsidRDefault="00FD7FC8" w:rsidP="00244B8D">
      <w:pPr>
        <w:shd w:val="clear" w:color="auto" w:fill="FFFFFF" w:themeFill="background1"/>
        <w:tabs>
          <w:tab w:val="center" w:pos="426"/>
        </w:tabs>
        <w:jc w:val="both"/>
        <w:rPr>
          <w:rFonts w:ascii="Times New Roman" w:hAnsi="Times New Roman" w:cs="Times New Roman"/>
          <w:sz w:val="24"/>
          <w:szCs w:val="24"/>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1C115351" w14:textId="2CDFEDCD"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DD5C17">
        <w:rPr>
          <w:rFonts w:ascii="Times New Roman" w:hAnsi="Times New Roman" w:cs="Times New Roman"/>
          <w:b/>
          <w:sz w:val="24"/>
          <w:szCs w:val="24"/>
          <w:u w:val="single"/>
        </w:rPr>
        <w:t xml:space="preserve"> i obavijesti o postupku ocjenjivanja projekata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D3960EF"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w:t>
      </w:r>
      <w:r w:rsidR="00504F15">
        <w:rPr>
          <w:rStyle w:val="longtext"/>
          <w:rFonts w:ascii="Times New Roman" w:hAnsi="Times New Roman"/>
          <w:sz w:val="24"/>
          <w:szCs w:val="24"/>
        </w:rPr>
        <w:t xml:space="preserve">odluka i </w:t>
      </w:r>
      <w:r w:rsidR="0062598E">
        <w:rPr>
          <w:rStyle w:val="longtext"/>
          <w:rFonts w:ascii="Times New Roman" w:hAnsi="Times New Roman"/>
          <w:sz w:val="24"/>
          <w:szCs w:val="24"/>
        </w:rPr>
        <w:t>obavijesti</w:t>
      </w:r>
      <w:r w:rsidR="00504F15">
        <w:rPr>
          <w:rStyle w:val="longtext"/>
          <w:rFonts w:ascii="Times New Roman" w:hAnsi="Times New Roman"/>
          <w:sz w:val="24"/>
          <w:szCs w:val="24"/>
        </w:rPr>
        <w:t xml:space="preserve">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w:t>
      </w:r>
      <w:r w:rsidR="00504F15">
        <w:rPr>
          <w:rStyle w:val="longtext"/>
          <w:rFonts w:ascii="Times New Roman" w:hAnsi="Times New Roman"/>
          <w:sz w:val="24"/>
          <w:szCs w:val="24"/>
        </w:rPr>
        <w:t>i dokument, a</w:t>
      </w:r>
      <w:r w:rsidR="005247F4" w:rsidRPr="008A3502">
        <w:rPr>
          <w:rStyle w:val="longtext"/>
          <w:rFonts w:ascii="Times New Roman" w:hAnsi="Times New Roman"/>
          <w:sz w:val="24"/>
          <w:szCs w:val="24"/>
        </w:rPr>
        <w:t xml:space="preserve"> što se dokazuje potpisom na povratnici.</w:t>
      </w:r>
      <w:r w:rsidR="000E1B5C" w:rsidRPr="008A3502">
        <w:rPr>
          <w:rStyle w:val="longtext"/>
          <w:rFonts w:ascii="Times New Roman" w:hAnsi="Times New Roman"/>
          <w:sz w:val="24"/>
          <w:szCs w:val="24"/>
        </w:rPr>
        <w:t xml:space="preserve"> </w:t>
      </w:r>
    </w:p>
    <w:p w14:paraId="323D6432" w14:textId="77777777" w:rsidR="009B3AC5" w:rsidRDefault="009B3AC5" w:rsidP="00DE7BCF">
      <w:pPr>
        <w:shd w:val="clear" w:color="auto" w:fill="FFFFFF" w:themeFill="background1"/>
        <w:jc w:val="both"/>
        <w:rPr>
          <w:rStyle w:val="longtext"/>
          <w:rFonts w:ascii="Times New Roman" w:hAnsi="Times New Roman"/>
          <w:sz w:val="24"/>
          <w:szCs w:val="24"/>
        </w:rPr>
      </w:pPr>
    </w:p>
    <w:p w14:paraId="238F5A7E" w14:textId="0A7721D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w:t>
      </w:r>
      <w:r w:rsidR="00DD5C17">
        <w:rPr>
          <w:rFonts w:ascii="Times New Roman" w:hAnsi="Times New Roman" w:cs="Times New Roman"/>
          <w:b/>
          <w:sz w:val="24"/>
          <w:szCs w:val="24"/>
          <w:u w:val="single"/>
        </w:rPr>
        <w:t xml:space="preserve">zahtjeva za </w:t>
      </w:r>
      <w:r w:rsidR="006B6CB0" w:rsidRPr="008A3502">
        <w:rPr>
          <w:rFonts w:ascii="Times New Roman" w:hAnsi="Times New Roman" w:cs="Times New Roman"/>
          <w:b/>
          <w:sz w:val="24"/>
          <w:szCs w:val="24"/>
          <w:u w:val="single"/>
        </w:rPr>
        <w:t>dopun</w:t>
      </w:r>
      <w:r w:rsidR="00DD5C17">
        <w:rPr>
          <w:rFonts w:ascii="Times New Roman" w:hAnsi="Times New Roman" w:cs="Times New Roman"/>
          <w:b/>
          <w:sz w:val="24"/>
          <w:szCs w:val="24"/>
          <w:u w:val="single"/>
        </w:rPr>
        <w:t>u</w:t>
      </w:r>
      <w:r w:rsidR="006B6CB0" w:rsidRPr="008A3502">
        <w:rPr>
          <w:rFonts w:ascii="Times New Roman" w:hAnsi="Times New Roman" w:cs="Times New Roman"/>
          <w:b/>
          <w:sz w:val="24"/>
          <w:szCs w:val="24"/>
          <w:u w:val="single"/>
        </w:rPr>
        <w:t>/obrazloženj</w:t>
      </w:r>
      <w:r w:rsidR="00DD5C17">
        <w:rPr>
          <w:rFonts w:ascii="Times New Roman" w:hAnsi="Times New Roman" w:cs="Times New Roman"/>
          <w:b/>
          <w:sz w:val="24"/>
          <w:szCs w:val="24"/>
          <w:u w:val="single"/>
        </w:rPr>
        <w:t>e</w:t>
      </w:r>
      <w:r w:rsidR="006B6CB0" w:rsidRPr="008A3502">
        <w:rPr>
          <w:rFonts w:ascii="Times New Roman" w:hAnsi="Times New Roman" w:cs="Times New Roman"/>
          <w:b/>
          <w:sz w:val="24"/>
          <w:szCs w:val="24"/>
          <w:u w:val="single"/>
        </w:rPr>
        <w:t>/isprav</w:t>
      </w:r>
      <w:r w:rsidR="00DD5C17">
        <w:rPr>
          <w:rFonts w:ascii="Times New Roman" w:hAnsi="Times New Roman" w:cs="Times New Roman"/>
          <w:b/>
          <w:sz w:val="24"/>
          <w:szCs w:val="24"/>
          <w:u w:val="single"/>
        </w:rPr>
        <w:t>ak</w:t>
      </w:r>
      <w:r w:rsidR="006B6CB0" w:rsidRPr="008A3502">
        <w:rPr>
          <w:rFonts w:ascii="Times New Roman" w:hAnsi="Times New Roman" w:cs="Times New Roman"/>
          <w:b/>
          <w:sz w:val="24"/>
          <w:szCs w:val="24"/>
          <w:u w:val="single"/>
        </w:rPr>
        <w:t xml:space="preserve">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29FB0729" w14:textId="3B19114B" w:rsidR="00DD5C17"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w:t>
      </w:r>
      <w:r w:rsidR="00DD5C17">
        <w:rPr>
          <w:rFonts w:ascii="Times New Roman" w:hAnsi="Times New Roman"/>
          <w:sz w:val="24"/>
          <w:szCs w:val="24"/>
        </w:rPr>
        <w:t>Zahtjev za D/O/I LAG šalje nositelju projekta preporučenom poštom s povratnicom te o poslanom obavještava korisnika elektroničkom poštom na e-mail adresu  navedenu u Prijavnom obrascu A.</w:t>
      </w:r>
    </w:p>
    <w:p w14:paraId="114F201B" w14:textId="6FD6BA29"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DD5C17" w:rsidRPr="007856D9">
        <w:rPr>
          <w:rFonts w:ascii="Times New Roman" w:hAnsi="Times New Roman" w:cs="Times New Roman"/>
          <w:b/>
          <w:sz w:val="24"/>
          <w:szCs w:val="24"/>
        </w:rPr>
        <w:t>osam (8)</w:t>
      </w:r>
      <w:r w:rsidRPr="007856D9">
        <w:rPr>
          <w:rFonts w:ascii="Times New Roman" w:hAnsi="Times New Roman" w:cs="Times New Roman"/>
          <w:b/>
          <w:sz w:val="24"/>
          <w:szCs w:val="24"/>
        </w:rPr>
        <w:t xml:space="preserve"> dana</w:t>
      </w:r>
      <w:r w:rsidRPr="008A3502">
        <w:rPr>
          <w:rFonts w:ascii="Times New Roman" w:hAnsi="Times New Roman" w:cs="Times New Roman"/>
          <w:sz w:val="24"/>
          <w:szCs w:val="24"/>
        </w:rPr>
        <w:t xml:space="preserve">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CommentText"/>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34D3F35D"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xml:space="preserve">. U tome slučaju, LAG </w:t>
      </w:r>
      <w:r w:rsidR="008A776B">
        <w:rPr>
          <w:rStyle w:val="longtext"/>
          <w:rFonts w:ascii="Times New Roman" w:hAnsi="Times New Roman"/>
          <w:sz w:val="24"/>
          <w:szCs w:val="24"/>
        </w:rPr>
        <w:t>„VIN</w:t>
      </w:r>
      <w:r w:rsidR="0062598E">
        <w:rPr>
          <w:rStyle w:val="longtext"/>
          <w:rFonts w:ascii="Times New Roman" w:hAnsi="Times New Roman"/>
          <w:sz w:val="24"/>
          <w:szCs w:val="24"/>
        </w:rPr>
        <w:t>O</w:t>
      </w:r>
      <w:r w:rsidR="008A776B">
        <w:rPr>
          <w:rStyle w:val="longtext"/>
          <w:rFonts w:ascii="Times New Roman" w:hAnsi="Times New Roman"/>
          <w:sz w:val="24"/>
          <w:szCs w:val="24"/>
        </w:rPr>
        <w:t xml:space="preserve">DOL“ </w:t>
      </w:r>
      <w:r w:rsidRPr="008A3502">
        <w:rPr>
          <w:rStyle w:val="longtext"/>
          <w:rFonts w:ascii="Times New Roman" w:hAnsi="Times New Roman"/>
          <w:sz w:val="24"/>
          <w:szCs w:val="24"/>
        </w:rPr>
        <w:t>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Heading2"/>
        <w:rPr>
          <w:rFonts w:ascii="Times New Roman" w:hAnsi="Times New Roman" w:cs="Times New Roman"/>
          <w:b/>
          <w:color w:val="auto"/>
          <w:sz w:val="24"/>
          <w:szCs w:val="24"/>
        </w:rPr>
      </w:pPr>
      <w:bookmarkStart w:id="82" w:name="_Toc505958397"/>
      <w:bookmarkStart w:id="83" w:name="_Toc529881673"/>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26FC297"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DD5C17">
        <w:rPr>
          <w:rFonts w:ascii="Times New Roman" w:eastAsia="Times New Roman" w:hAnsi="Times New Roman" w:cs="Times New Roman"/>
          <w:sz w:val="24"/>
          <w:szCs w:val="24"/>
        </w:rPr>
        <w:t xml:space="preserve"> zaprimljene</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Heading2"/>
        <w:rPr>
          <w:rFonts w:ascii="Times New Roman" w:hAnsi="Times New Roman" w:cs="Times New Roman"/>
          <w:b/>
          <w:color w:val="auto"/>
          <w:sz w:val="24"/>
          <w:szCs w:val="24"/>
        </w:rPr>
      </w:pPr>
      <w:bookmarkStart w:id="84" w:name="_Toc505958398"/>
      <w:bookmarkStart w:id="85" w:name="_Toc529881674"/>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00D02112" w:rsidR="00B278D3" w:rsidRPr="008A3502"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w:t>
      </w:r>
      <w:r w:rsidR="00DD5C17">
        <w:rPr>
          <w:rFonts w:ascii="Times New Roman" w:eastAsia="Times New Roman" w:hAnsi="Times New Roman" w:cs="Times New Roman"/>
          <w:sz w:val="24"/>
          <w:szCs w:val="24"/>
        </w:rPr>
        <w:t xml:space="preserve">prihvatljivosti troškova i njihovih iznosa, intenziteta potpore, </w:t>
      </w:r>
      <w:r w:rsidR="00E27D50" w:rsidRPr="008A3502">
        <w:rPr>
          <w:rFonts w:ascii="Times New Roman" w:eastAsia="Times New Roman" w:hAnsi="Times New Roman" w:cs="Times New Roman"/>
          <w:sz w:val="24"/>
          <w:szCs w:val="24"/>
        </w:rPr>
        <w:t xml:space="preserve">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0F8A2F23" w14:textId="77777777" w:rsidR="00FA4542" w:rsidRPr="006233C0" w:rsidRDefault="00FA4542" w:rsidP="00FA4542">
      <w:p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t xml:space="preserve">U slučaju da dvije ili više prijava projekata imaju isti broj bodova prednost na rang listi će se odrediti po sljedećem redoslijedu: </w:t>
      </w:r>
    </w:p>
    <w:p w14:paraId="433F18F9" w14:textId="77633ACE" w:rsidR="00FA4542" w:rsidRPr="006233C0" w:rsidRDefault="00FA4542" w:rsidP="00FA4542">
      <w:pPr>
        <w:pStyle w:val="ListParagraph"/>
        <w:numPr>
          <w:ilvl w:val="0"/>
          <w:numId w:val="43"/>
        </w:num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t>projekti koji više doprinose razvoju područja i ciljevima utvrđenim u LRS LAG-a „</w:t>
      </w:r>
      <w:r w:rsidR="0062598E" w:rsidRPr="006233C0">
        <w:rPr>
          <w:rFonts w:ascii="Times New Roman" w:eastAsia="Times New Roman" w:hAnsi="Times New Roman" w:cs="Times New Roman"/>
          <w:sz w:val="24"/>
          <w:szCs w:val="24"/>
        </w:rPr>
        <w:t>VINODOL</w:t>
      </w:r>
      <w:r w:rsidRPr="006233C0">
        <w:rPr>
          <w:rFonts w:ascii="Times New Roman" w:eastAsia="Times New Roman" w:hAnsi="Times New Roman" w:cs="Times New Roman"/>
          <w:sz w:val="24"/>
          <w:szCs w:val="24"/>
        </w:rPr>
        <w:t xml:space="preserve">“ </w:t>
      </w:r>
    </w:p>
    <w:p w14:paraId="66ADD854" w14:textId="59BBB406" w:rsidR="00FA4542" w:rsidRPr="006233C0" w:rsidRDefault="00FA4542" w:rsidP="00FA4542">
      <w:pPr>
        <w:pStyle w:val="ListParagraph"/>
        <w:numPr>
          <w:ilvl w:val="0"/>
          <w:numId w:val="43"/>
        </w:numPr>
        <w:shd w:val="clear" w:color="auto" w:fill="FFFFFF"/>
        <w:spacing w:before="120"/>
        <w:jc w:val="both"/>
        <w:rPr>
          <w:rFonts w:ascii="Times New Roman" w:eastAsia="Times New Roman" w:hAnsi="Times New Roman" w:cs="Times New Roman"/>
          <w:sz w:val="24"/>
          <w:szCs w:val="24"/>
        </w:rPr>
      </w:pPr>
      <w:r w:rsidRPr="006233C0">
        <w:rPr>
          <w:rFonts w:ascii="Times New Roman" w:eastAsia="Times New Roman" w:hAnsi="Times New Roman" w:cs="Times New Roman"/>
          <w:sz w:val="24"/>
          <w:szCs w:val="24"/>
        </w:rPr>
        <w:lastRenderedPageBreak/>
        <w:t>projekti s ranijim datumom i vremenom podnošenja potpune</w:t>
      </w:r>
      <w:r w:rsidRPr="00493FA4">
        <w:rPr>
          <w:vertAlign w:val="superscript"/>
        </w:rPr>
        <w:footnoteReference w:id="6"/>
      </w:r>
      <w:r w:rsidRPr="006233C0">
        <w:rPr>
          <w:rFonts w:ascii="Times New Roman" w:eastAsia="Times New Roman" w:hAnsi="Times New Roman" w:cs="Times New Roman"/>
          <w:sz w:val="24"/>
          <w:szCs w:val="24"/>
        </w:rPr>
        <w:t xml:space="preserve"> prijave projekata</w:t>
      </w:r>
    </w:p>
    <w:p w14:paraId="5C8C5316" w14:textId="77777777" w:rsidR="00FA4542" w:rsidRPr="006233C0" w:rsidRDefault="00FA4542" w:rsidP="00FA4542">
      <w:pPr>
        <w:shd w:val="clear" w:color="auto" w:fill="FFFFFF"/>
        <w:spacing w:before="120"/>
        <w:jc w:val="both"/>
        <w:rPr>
          <w:rFonts w:ascii="Times New Roman" w:eastAsia="Times New Roman" w:hAnsi="Times New Roman" w:cs="Times New Roman"/>
          <w:sz w:val="24"/>
          <w:szCs w:val="24"/>
        </w:rPr>
      </w:pPr>
    </w:p>
    <w:p w14:paraId="240A0A25" w14:textId="74D5632E"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w:t>
      </w:r>
      <w:r w:rsidR="008A776B">
        <w:rPr>
          <w:rFonts w:ascii="Times New Roman" w:eastAsia="Times New Roman" w:hAnsi="Times New Roman" w:cs="Times New Roman"/>
          <w:sz w:val="24"/>
          <w:szCs w:val="24"/>
        </w:rPr>
        <w:t xml:space="preserve"> te isto vrijeme podnošenja </w:t>
      </w:r>
      <w:r w:rsidR="0062598E">
        <w:rPr>
          <w:rFonts w:ascii="Times New Roman" w:eastAsia="Times New Roman" w:hAnsi="Times New Roman" w:cs="Times New Roman"/>
          <w:sz w:val="24"/>
          <w:szCs w:val="24"/>
        </w:rPr>
        <w:t>prijave projekta/</w:t>
      </w:r>
      <w:r w:rsidR="008A776B">
        <w:rPr>
          <w:rFonts w:ascii="Times New Roman" w:eastAsia="Times New Roman" w:hAnsi="Times New Roman" w:cs="Times New Roman"/>
          <w:sz w:val="24"/>
          <w:szCs w:val="24"/>
        </w:rPr>
        <w:t>dopune</w:t>
      </w:r>
      <w:r w:rsidRPr="008A3502">
        <w:rPr>
          <w:rFonts w:ascii="Times New Roman" w:eastAsia="Times New Roman" w:hAnsi="Times New Roman" w:cs="Times New Roman"/>
          <w:sz w:val="24"/>
          <w:szCs w:val="24"/>
        </w:rPr>
        <w:t>,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36354D92" w:rsidR="0085775F" w:rsidRPr="008A3502" w:rsidRDefault="0085775F" w:rsidP="006B6CB0">
      <w:pPr>
        <w:pStyle w:val="Heading2"/>
        <w:rPr>
          <w:rFonts w:ascii="Times New Roman" w:hAnsi="Times New Roman" w:cs="Times New Roman"/>
          <w:b/>
          <w:color w:val="auto"/>
          <w:sz w:val="24"/>
          <w:szCs w:val="24"/>
        </w:rPr>
      </w:pPr>
      <w:bookmarkStart w:id="86" w:name="_Toc505958399"/>
      <w:bookmarkStart w:id="87" w:name="_Toc529881675"/>
      <w:r w:rsidRPr="008A3502">
        <w:rPr>
          <w:rFonts w:ascii="Times New Roman" w:hAnsi="Times New Roman" w:cs="Times New Roman"/>
          <w:b/>
          <w:color w:val="auto"/>
          <w:sz w:val="24"/>
          <w:szCs w:val="24"/>
        </w:rPr>
        <w:t>Odabir projekata od strane UO LAG-a</w:t>
      </w:r>
      <w:bookmarkEnd w:id="86"/>
      <w:r w:rsidR="008A776B">
        <w:rPr>
          <w:rFonts w:ascii="Times New Roman" w:hAnsi="Times New Roman" w:cs="Times New Roman"/>
          <w:b/>
          <w:color w:val="auto"/>
          <w:sz w:val="24"/>
          <w:szCs w:val="24"/>
        </w:rPr>
        <w:t xml:space="preserve"> „VINODOL“</w:t>
      </w:r>
      <w:bookmarkEnd w:id="87"/>
    </w:p>
    <w:p w14:paraId="6AC5E068" w14:textId="77777777" w:rsidR="0085775F" w:rsidRPr="008A3502" w:rsidRDefault="0085775F" w:rsidP="0085775F">
      <w:pPr>
        <w:rPr>
          <w:rFonts w:ascii="Times New Roman" w:hAnsi="Times New Roman" w:cs="Times New Roman"/>
          <w:sz w:val="24"/>
          <w:szCs w:val="24"/>
        </w:rPr>
      </w:pPr>
    </w:p>
    <w:p w14:paraId="2D44B0B0" w14:textId="72030A82"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 xml:space="preserve">isključene </w:t>
      </w:r>
      <w:r w:rsidR="008A776B">
        <w:rPr>
          <w:rFonts w:ascii="Times New Roman" w:eastAsia="Times New Roman" w:hAnsi="Times New Roman" w:cs="Times New Roman"/>
          <w:sz w:val="24"/>
          <w:szCs w:val="24"/>
        </w:rPr>
        <w:t>tijekom</w:t>
      </w:r>
      <w:r w:rsidR="008A776B"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LAG </w:t>
      </w:r>
      <w:r w:rsidR="008A776B">
        <w:rPr>
          <w:rFonts w:ascii="Times New Roman" w:eastAsia="Times New Roman" w:hAnsi="Times New Roman" w:cs="Times New Roman"/>
          <w:sz w:val="24"/>
          <w:szCs w:val="24"/>
        </w:rPr>
        <w:t xml:space="preserve">„VINODOL“ </w:t>
      </w:r>
      <w:r w:rsidRPr="008A3502">
        <w:rPr>
          <w:rFonts w:ascii="Times New Roman" w:eastAsia="Times New Roman" w:hAnsi="Times New Roman" w:cs="Times New Roman"/>
          <w:sz w:val="24"/>
          <w:szCs w:val="24"/>
        </w:rPr>
        <w:t>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ListParagraph"/>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79721399" w:rsidR="00A4782E" w:rsidRPr="008A3502" w:rsidRDefault="004E567E"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w:t>
      </w:r>
      <w:r w:rsidR="008A776B">
        <w:rPr>
          <w:rFonts w:ascii="Times New Roman" w:eastAsia="Times New Roman" w:hAnsi="Times New Roman" w:cs="Times New Roman"/>
          <w:sz w:val="24"/>
          <w:szCs w:val="24"/>
        </w:rPr>
        <w:t xml:space="preserve">nakon </w:t>
      </w:r>
      <w:r w:rsidR="008F5CD5" w:rsidRPr="008A3502">
        <w:rPr>
          <w:rFonts w:ascii="Times New Roman" w:eastAsia="Times New Roman" w:hAnsi="Times New Roman" w:cs="Times New Roman"/>
          <w:sz w:val="24"/>
          <w:szCs w:val="24"/>
        </w:rPr>
        <w:t>analiz</w:t>
      </w:r>
      <w:r w:rsidR="008A776B">
        <w:rPr>
          <w:rFonts w:ascii="Times New Roman" w:eastAsia="Times New Roman" w:hAnsi="Times New Roman" w:cs="Times New Roman"/>
          <w:sz w:val="24"/>
          <w:szCs w:val="24"/>
        </w:rPr>
        <w:t>e</w:t>
      </w:r>
      <w:r w:rsidR="008F5CD5" w:rsidRPr="008A3502">
        <w:rPr>
          <w:rFonts w:ascii="Times New Roman" w:eastAsia="Times New Roman" w:hAnsi="Times New Roman" w:cs="Times New Roman"/>
          <w:sz w:val="24"/>
          <w:szCs w:val="24"/>
        </w:rPr>
        <w:t xml:space="preserve">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ListParagraph"/>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DE73B1"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w:t>
      </w:r>
      <w:r w:rsidRPr="00DE73B1">
        <w:rPr>
          <w:rFonts w:ascii="Times New Roman" w:eastAsia="Times New Roman" w:hAnsi="Times New Roman" w:cs="Times New Roman"/>
          <w:sz w:val="24"/>
          <w:szCs w:val="24"/>
        </w:rPr>
        <w:t>odluke:</w:t>
      </w:r>
    </w:p>
    <w:p w14:paraId="7886315E" w14:textId="215C1195" w:rsidR="003940E8" w:rsidRPr="00DE73B1"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DE73B1">
        <w:rPr>
          <w:rFonts w:ascii="Times New Roman" w:eastAsia="Times New Roman" w:hAnsi="Times New Roman" w:cs="Times New Roman"/>
          <w:b/>
          <w:sz w:val="24"/>
          <w:szCs w:val="24"/>
          <w:u w:val="single"/>
        </w:rPr>
        <w:t>Odluka o rezultatu administrativne kontrole</w:t>
      </w:r>
      <w:r w:rsidRPr="00DE73B1">
        <w:rPr>
          <w:rFonts w:ascii="Times New Roman" w:eastAsia="Times New Roman" w:hAnsi="Times New Roman" w:cs="Times New Roman"/>
          <w:sz w:val="24"/>
          <w:szCs w:val="24"/>
        </w:rPr>
        <w:t>, ako je prijava projekta pozitivn</w:t>
      </w:r>
      <w:r w:rsidR="009D3EFB" w:rsidRPr="00DE73B1">
        <w:rPr>
          <w:rFonts w:ascii="Times New Roman" w:eastAsia="Times New Roman" w:hAnsi="Times New Roman" w:cs="Times New Roman"/>
          <w:sz w:val="24"/>
          <w:szCs w:val="24"/>
        </w:rPr>
        <w:t>o ocijenjena</w:t>
      </w:r>
      <w:r w:rsidR="009E7066" w:rsidRPr="00DE73B1">
        <w:rPr>
          <w:rFonts w:ascii="Times New Roman" w:eastAsia="Times New Roman" w:hAnsi="Times New Roman" w:cs="Times New Roman"/>
          <w:sz w:val="24"/>
          <w:szCs w:val="24"/>
        </w:rPr>
        <w:t xml:space="preserve"> u analizi 1 i 2</w:t>
      </w:r>
      <w:r w:rsidRPr="00DE73B1">
        <w:rPr>
          <w:rFonts w:ascii="Times New Roman" w:eastAsia="Times New Roman" w:hAnsi="Times New Roman" w:cs="Times New Roman"/>
          <w:sz w:val="24"/>
          <w:szCs w:val="24"/>
        </w:rPr>
        <w:t xml:space="preserve">, a </w:t>
      </w:r>
      <w:r w:rsidR="008A776B" w:rsidRPr="00DE73B1">
        <w:rPr>
          <w:rFonts w:ascii="Times New Roman" w:eastAsia="Times New Roman" w:hAnsi="Times New Roman" w:cs="Times New Roman"/>
          <w:sz w:val="24"/>
          <w:szCs w:val="24"/>
        </w:rPr>
        <w:t xml:space="preserve">intenzitet i </w:t>
      </w:r>
      <w:r w:rsidRPr="00DE73B1">
        <w:rPr>
          <w:rFonts w:ascii="Times New Roman" w:eastAsia="Times New Roman" w:hAnsi="Times New Roman" w:cs="Times New Roman"/>
          <w:sz w:val="24"/>
          <w:szCs w:val="24"/>
        </w:rPr>
        <w:t xml:space="preserve">iznos potpore </w:t>
      </w:r>
      <w:r w:rsidR="008A776B" w:rsidRPr="00DE73B1">
        <w:rPr>
          <w:rFonts w:ascii="Times New Roman" w:eastAsia="Times New Roman" w:hAnsi="Times New Roman" w:cs="Times New Roman"/>
          <w:sz w:val="24"/>
          <w:szCs w:val="24"/>
        </w:rPr>
        <w:t xml:space="preserve">te </w:t>
      </w:r>
      <w:r w:rsidRPr="00DE73B1">
        <w:rPr>
          <w:rFonts w:ascii="Times New Roman" w:eastAsia="Times New Roman" w:hAnsi="Times New Roman" w:cs="Times New Roman"/>
          <w:sz w:val="24"/>
          <w:szCs w:val="24"/>
        </w:rPr>
        <w:t>broj bodova</w:t>
      </w:r>
      <w:r w:rsidR="008A776B" w:rsidRPr="00DE73B1">
        <w:rPr>
          <w:rFonts w:ascii="Times New Roman" w:eastAsia="Times New Roman" w:hAnsi="Times New Roman" w:cs="Times New Roman"/>
          <w:sz w:val="24"/>
          <w:szCs w:val="24"/>
        </w:rPr>
        <w:t xml:space="preserve"> provjereni te</w:t>
      </w:r>
      <w:r w:rsidRPr="00DE73B1">
        <w:rPr>
          <w:rFonts w:ascii="Times New Roman" w:eastAsia="Times New Roman" w:hAnsi="Times New Roman" w:cs="Times New Roman"/>
          <w:sz w:val="24"/>
          <w:szCs w:val="24"/>
        </w:rPr>
        <w:t xml:space="preserve"> umanjeni u odnosu na traženo u prijavi projekta</w:t>
      </w:r>
    </w:p>
    <w:p w14:paraId="498EF312" w14:textId="17A39175" w:rsidR="003940E8" w:rsidRPr="008A3502" w:rsidRDefault="003940E8" w:rsidP="002A5905">
      <w:pPr>
        <w:pStyle w:val="ListParagraph"/>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0BEFA3BA" w:rsidR="009E7066" w:rsidRPr="008A3502" w:rsidRDefault="003940E8" w:rsidP="002A5905">
      <w:pPr>
        <w:pStyle w:val="ListParagraph"/>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F16088">
        <w:rPr>
          <w:rFonts w:ascii="Times New Roman" w:eastAsia="Times New Roman" w:hAnsi="Times New Roman" w:cs="Times New Roman"/>
          <w:sz w:val="24"/>
          <w:szCs w:val="24"/>
        </w:rPr>
        <w:t>prijavu</w:t>
      </w:r>
      <w:r w:rsidR="009E7066" w:rsidRPr="008A3502">
        <w:rPr>
          <w:rFonts w:ascii="Times New Roman" w:eastAsia="Times New Roman" w:hAnsi="Times New Roman" w:cs="Times New Roman"/>
          <w:sz w:val="24"/>
          <w:szCs w:val="24"/>
        </w:rPr>
        <w:t xml:space="preserve"> projekta nema dovoljno raspoloživih sredstava</w:t>
      </w:r>
    </w:p>
    <w:p w14:paraId="2DF14670" w14:textId="53EEF412" w:rsidR="003940E8" w:rsidRPr="008A3502" w:rsidRDefault="009E7066" w:rsidP="00FD7FC8">
      <w:pPr>
        <w:pStyle w:val="ListParagraph"/>
        <w:numPr>
          <w:ilvl w:val="0"/>
          <w:numId w:val="13"/>
        </w:numPr>
        <w:tabs>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lastRenderedPageBreak/>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val="en-US"/>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D030A0" w:rsidRDefault="00D030A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30CA97D" w:rsidR="00D030A0" w:rsidRPr="00697CCF" w:rsidRDefault="00D030A0"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LAG</w:t>
                            </w:r>
                            <w:r>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LAG</w:t>
                            </w:r>
                            <w:r>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D030A0" w:rsidRDefault="00D030A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330CA97D" w:rsidR="00D030A0" w:rsidRPr="00697CCF" w:rsidRDefault="00D030A0"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LAG</w:t>
                      </w:r>
                      <w:r>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LAG</w:t>
                      </w:r>
                      <w:r>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210A1FCF" w:rsidR="00187842" w:rsidRPr="008A3502" w:rsidRDefault="006B6CB0" w:rsidP="00306F38">
      <w:pPr>
        <w:pStyle w:val="Heading2"/>
        <w:rPr>
          <w:rFonts w:ascii="Times New Roman" w:hAnsi="Times New Roman" w:cs="Times New Roman"/>
          <w:b/>
          <w:color w:val="auto"/>
          <w:sz w:val="24"/>
          <w:szCs w:val="24"/>
        </w:rPr>
      </w:pPr>
      <w:bookmarkStart w:id="88" w:name="_Toc505958400"/>
      <w:bookmarkStart w:id="89" w:name="_Toc529881676"/>
      <w:r w:rsidRPr="008A3502">
        <w:rPr>
          <w:rFonts w:ascii="Times New Roman" w:hAnsi="Times New Roman" w:cs="Times New Roman"/>
          <w:b/>
          <w:color w:val="auto"/>
          <w:sz w:val="24"/>
          <w:szCs w:val="24"/>
        </w:rPr>
        <w:t>Prigovori na odluke LAG-a</w:t>
      </w:r>
      <w:bookmarkEnd w:id="88"/>
      <w:r w:rsidR="008A776B">
        <w:rPr>
          <w:rFonts w:ascii="Times New Roman" w:hAnsi="Times New Roman" w:cs="Times New Roman"/>
          <w:b/>
          <w:color w:val="auto"/>
          <w:sz w:val="24"/>
          <w:szCs w:val="24"/>
        </w:rPr>
        <w:t xml:space="preserve"> „VINODOL“</w:t>
      </w:r>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0EA2B360"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LAG</w:t>
      </w:r>
      <w:r w:rsidR="0012781C">
        <w:rPr>
          <w:rFonts w:ascii="Times New Roman" w:eastAsia="Times New Roman" w:hAnsi="Times New Roman" w:cs="Times New Roman"/>
          <w:sz w:val="24"/>
          <w:szCs w:val="24"/>
        </w:rPr>
        <w:t xml:space="preserve"> „VINODOL“</w:t>
      </w:r>
      <w:r w:rsidR="003D0241" w:rsidRPr="008A3502">
        <w:rPr>
          <w:rFonts w:ascii="Times New Roman" w:eastAsia="Times New Roman" w:hAnsi="Times New Roman" w:cs="Times New Roman"/>
          <w:sz w:val="24"/>
          <w:szCs w:val="24"/>
        </w:rPr>
        <w:t xml:space="preserve">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 xml:space="preserve">igovor </w:t>
      </w:r>
      <w:r w:rsidR="0012781C">
        <w:rPr>
          <w:rFonts w:ascii="Times New Roman" w:eastAsia="Times New Roman" w:hAnsi="Times New Roman" w:cs="Times New Roman"/>
          <w:sz w:val="24"/>
          <w:szCs w:val="24"/>
        </w:rPr>
        <w:t>Povjerenstvu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2C831E2"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w:t>
      </w:r>
      <w:r w:rsidRPr="007856D9">
        <w:rPr>
          <w:rFonts w:ascii="Times New Roman" w:eastAsia="Times New Roman" w:hAnsi="Times New Roman" w:cs="Times New Roman"/>
          <w:sz w:val="24"/>
          <w:szCs w:val="24"/>
        </w:rPr>
        <w:t xml:space="preserve">od </w:t>
      </w:r>
      <w:r w:rsidR="000935FC" w:rsidRPr="007856D9">
        <w:rPr>
          <w:rFonts w:ascii="Times New Roman" w:eastAsia="Times New Roman" w:hAnsi="Times New Roman" w:cs="Times New Roman"/>
          <w:sz w:val="24"/>
          <w:szCs w:val="24"/>
        </w:rPr>
        <w:t>osam (</w:t>
      </w:r>
      <w:r w:rsidRPr="007856D9">
        <w:rPr>
          <w:rFonts w:ascii="Times New Roman" w:eastAsia="Times New Roman" w:hAnsi="Times New Roman" w:cs="Times New Roman"/>
          <w:sz w:val="24"/>
          <w:szCs w:val="24"/>
        </w:rPr>
        <w:t>8</w:t>
      </w:r>
      <w:r w:rsidR="000935FC" w:rsidRPr="007856D9">
        <w:rPr>
          <w:rFonts w:ascii="Times New Roman" w:eastAsia="Times New Roman" w:hAnsi="Times New Roman" w:cs="Times New Roman"/>
          <w:sz w:val="24"/>
          <w:szCs w:val="24"/>
        </w:rPr>
        <w:t>)</w:t>
      </w:r>
      <w:r w:rsidRPr="007856D9">
        <w:rPr>
          <w:rFonts w:ascii="Times New Roman" w:eastAsia="Times New Roman" w:hAnsi="Times New Roman" w:cs="Times New Roman"/>
          <w:sz w:val="24"/>
          <w:szCs w:val="24"/>
        </w:rPr>
        <w:t xml:space="preserve"> dana od</w:t>
      </w:r>
      <w:r w:rsidRPr="008A3502">
        <w:rPr>
          <w:rFonts w:ascii="Times New Roman" w:eastAsia="Times New Roman" w:hAnsi="Times New Roman" w:cs="Times New Roman"/>
          <w:sz w:val="24"/>
          <w:szCs w:val="24"/>
        </w:rPr>
        <w:t xml:space="preserve"> dana dostave pobijane </w:t>
      </w:r>
      <w:r w:rsidR="0012781C">
        <w:rPr>
          <w:rFonts w:ascii="Times New Roman" w:eastAsia="Times New Roman" w:hAnsi="Times New Roman" w:cs="Times New Roman"/>
          <w:sz w:val="24"/>
          <w:szCs w:val="24"/>
        </w:rPr>
        <w:t>O</w:t>
      </w:r>
      <w:r w:rsidRPr="008A3502">
        <w:rPr>
          <w:rFonts w:ascii="Times New Roman" w:eastAsia="Times New Roman" w:hAnsi="Times New Roman" w:cs="Times New Roman"/>
          <w:sz w:val="24"/>
          <w:szCs w:val="24"/>
        </w:rPr>
        <w:t>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402F3064" w14:textId="77777777" w:rsidR="004C20FE" w:rsidRDefault="004C20FE" w:rsidP="00A2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p>
    <w:p w14:paraId="20011C5B" w14:textId="252E73EF" w:rsidR="0012781C" w:rsidRDefault="000935FC" w:rsidP="00A2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 projekta podnosi prigovor </w:t>
      </w:r>
      <w:r w:rsidR="0012781C">
        <w:rPr>
          <w:rFonts w:ascii="Times New Roman" w:eastAsia="Times New Roman" w:hAnsi="Times New Roman" w:cs="Times New Roman"/>
          <w:sz w:val="24"/>
          <w:szCs w:val="24"/>
        </w:rPr>
        <w:t>Povjerenstvu</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12781C">
        <w:rPr>
          <w:rFonts w:ascii="Times New Roman" w:eastAsia="Times New Roman" w:hAnsi="Times New Roman" w:cs="Times New Roman"/>
          <w:sz w:val="24"/>
          <w:szCs w:val="24"/>
        </w:rPr>
        <w:t>:</w:t>
      </w:r>
    </w:p>
    <w:p w14:paraId="3950A3AA" w14:textId="77777777" w:rsidR="004C20FE" w:rsidRDefault="004C20FE" w:rsidP="00A2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rPr>
      </w:pPr>
    </w:p>
    <w:p w14:paraId="35DAC5AE" w14:textId="02226095" w:rsidR="00EC7208" w:rsidRDefault="000935FC" w:rsidP="001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8A3502">
        <w:rPr>
          <w:rFonts w:ascii="Times New Roman" w:eastAsia="Times New Roman" w:hAnsi="Times New Roman" w:cs="Times New Roman"/>
          <w:sz w:val="24"/>
          <w:szCs w:val="24"/>
        </w:rPr>
        <w:lastRenderedPageBreak/>
        <w:t xml:space="preserve"> </w:t>
      </w:r>
      <w:r w:rsidR="0012781C" w:rsidRPr="008E713B">
        <w:rPr>
          <w:rFonts w:ascii="Times New Roman" w:hAnsi="Times New Roman" w:cs="Times New Roman"/>
          <w:b/>
          <w:sz w:val="24"/>
          <w:szCs w:val="24"/>
        </w:rPr>
        <w:t xml:space="preserve">LAG </w:t>
      </w:r>
      <w:r w:rsidR="0012781C">
        <w:rPr>
          <w:rFonts w:ascii="Times New Roman" w:hAnsi="Times New Roman" w:cs="Times New Roman"/>
          <w:b/>
          <w:sz w:val="24"/>
          <w:szCs w:val="24"/>
        </w:rPr>
        <w:t>„</w:t>
      </w:r>
      <w:r w:rsidR="0012781C" w:rsidRPr="008E713B">
        <w:rPr>
          <w:rFonts w:ascii="Times New Roman" w:hAnsi="Times New Roman" w:cs="Times New Roman"/>
          <w:b/>
          <w:sz w:val="24"/>
          <w:szCs w:val="24"/>
        </w:rPr>
        <w:t>VINODOL</w:t>
      </w:r>
      <w:r w:rsidR="0012781C">
        <w:rPr>
          <w:rFonts w:ascii="Times New Roman" w:hAnsi="Times New Roman" w:cs="Times New Roman"/>
          <w:b/>
          <w:sz w:val="24"/>
          <w:szCs w:val="24"/>
        </w:rPr>
        <w:t>“</w:t>
      </w:r>
    </w:p>
    <w:p w14:paraId="6489890A" w14:textId="7BDFF5EA" w:rsidR="00EC7208" w:rsidRDefault="0012781C" w:rsidP="001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r w:rsidRPr="008E713B">
        <w:rPr>
          <w:rFonts w:ascii="Times New Roman" w:hAnsi="Times New Roman" w:cs="Times New Roman"/>
          <w:b/>
          <w:sz w:val="24"/>
          <w:szCs w:val="24"/>
        </w:rPr>
        <w:t>RIBIR 46A</w:t>
      </w:r>
    </w:p>
    <w:p w14:paraId="443A471F" w14:textId="0B5B32C8" w:rsidR="0012781C" w:rsidRDefault="0012781C" w:rsidP="001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51253 B</w:t>
      </w:r>
      <w:r w:rsidRPr="008E713B">
        <w:rPr>
          <w:rFonts w:ascii="Times New Roman" w:hAnsi="Times New Roman" w:cs="Times New Roman"/>
          <w:b/>
          <w:sz w:val="24"/>
          <w:szCs w:val="24"/>
        </w:rPr>
        <w:t>RIBIR</w:t>
      </w:r>
    </w:p>
    <w:p w14:paraId="0AC74B4E" w14:textId="77777777" w:rsidR="0012781C" w:rsidRPr="008E713B" w:rsidRDefault="0012781C" w:rsidP="001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4"/>
          <w:szCs w:val="24"/>
          <w:highlight w:val="lightGray"/>
        </w:rPr>
      </w:pPr>
      <w:r>
        <w:rPr>
          <w:rFonts w:ascii="Times New Roman" w:hAnsi="Times New Roman" w:cs="Times New Roman"/>
          <w:b/>
          <w:sz w:val="24"/>
          <w:szCs w:val="24"/>
        </w:rPr>
        <w:t xml:space="preserve">napomena: </w:t>
      </w:r>
      <w:r w:rsidRPr="00D1440B">
        <w:rPr>
          <w:rFonts w:ascii="Times New Roman" w:hAnsi="Times New Roman" w:cs="Times New Roman"/>
          <w:b/>
          <w:i/>
        </w:rPr>
        <w:t>„PRIGOVOR, NE OTVARATI“</w:t>
      </w:r>
    </w:p>
    <w:p w14:paraId="1AA0970D" w14:textId="77777777" w:rsidR="0012781C" w:rsidRPr="005A64FD" w:rsidRDefault="0012781C" w:rsidP="0012781C">
      <w:pPr>
        <w:spacing w:line="276" w:lineRule="auto"/>
        <w:jc w:val="both"/>
        <w:rPr>
          <w:rFonts w:ascii="Times New Roman" w:hAnsi="Times New Roman" w:cs="Times New Roman"/>
          <w:sz w:val="24"/>
          <w:szCs w:val="24"/>
        </w:rPr>
      </w:pPr>
    </w:p>
    <w:p w14:paraId="1E60A327" w14:textId="0C007029"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odgovorne osobe</w:t>
      </w:r>
      <w:r w:rsidRPr="008A3502">
        <w:rPr>
          <w:rFonts w:ascii="Times New Roman" w:eastAsia="Times New Roman" w:hAnsi="Times New Roman" w:cs="Times New Roman"/>
          <w:sz w:val="24"/>
          <w:szCs w:val="24"/>
        </w:rPr>
        <w:t xml:space="preserve">, naziv </w:t>
      </w:r>
      <w:r w:rsidR="0012781C">
        <w:rPr>
          <w:rFonts w:ascii="Times New Roman" w:eastAsia="Times New Roman" w:hAnsi="Times New Roman" w:cs="Times New Roman"/>
          <w:sz w:val="24"/>
          <w:szCs w:val="24"/>
        </w:rPr>
        <w:t>ovog</w:t>
      </w:r>
      <w:r w:rsidR="0012781C"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82D6AB9"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12781C">
        <w:rPr>
          <w:rFonts w:ascii="Times New Roman" w:eastAsia="Times New Roman" w:hAnsi="Times New Roman" w:cs="Times New Roman"/>
          <w:sz w:val="24"/>
          <w:szCs w:val="24"/>
        </w:rPr>
        <w:t>Povjerenstvu</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w:t>
      </w:r>
      <w:r w:rsidR="0012781C">
        <w:rPr>
          <w:rFonts w:ascii="Times New Roman" w:eastAsia="Times New Roman" w:hAnsi="Times New Roman" w:cs="Times New Roman"/>
          <w:sz w:val="24"/>
          <w:szCs w:val="24"/>
        </w:rPr>
        <w:t>Povjerenstvo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ListParagraph"/>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ListParagraph"/>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00868FBC" w:rsidR="00D8666D" w:rsidRPr="008A3502" w:rsidRDefault="0012781C"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Povjerenstvo </w:t>
      </w:r>
      <w:r w:rsidR="00D8666D" w:rsidRPr="008A3502">
        <w:rPr>
          <w:rFonts w:ascii="Times New Roman" w:eastAsia="Times New Roman" w:hAnsi="Times New Roman" w:cs="Times New Roman"/>
          <w:sz w:val="24"/>
          <w:szCs w:val="24"/>
        </w:rPr>
        <w:t>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4544D386" w:rsidR="00B0370C" w:rsidRPr="008A3502" w:rsidRDefault="0012781C"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w:t>
      </w:r>
      <w:r w:rsidR="00420B1F" w:rsidRPr="008A3502">
        <w:rPr>
          <w:rFonts w:ascii="Times New Roman" w:eastAsia="Times New Roman" w:hAnsi="Times New Roman" w:cs="Times New Roman"/>
          <w:sz w:val="24"/>
          <w:szCs w:val="24"/>
        </w:rPr>
        <w:t xml:space="preserve"> za prigovore o</w:t>
      </w:r>
      <w:r w:rsidR="00D8666D" w:rsidRPr="008A3502">
        <w:rPr>
          <w:rFonts w:ascii="Times New Roman" w:eastAsia="Times New Roman" w:hAnsi="Times New Roman" w:cs="Times New Roman"/>
          <w:sz w:val="24"/>
          <w:szCs w:val="24"/>
        </w:rPr>
        <w:t>dluke donosi ve</w:t>
      </w:r>
      <w:r w:rsidR="00420B1F"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C73864E"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12781C">
        <w:rPr>
          <w:rFonts w:ascii="Times New Roman" w:eastAsia="Times New Roman" w:hAnsi="Times New Roman" w:cs="Times New Roman"/>
          <w:sz w:val="24"/>
          <w:szCs w:val="24"/>
        </w:rPr>
        <w:t>Povjerenstva</w:t>
      </w:r>
      <w:r w:rsidR="00420B1F" w:rsidRPr="008A3502">
        <w:rPr>
          <w:rFonts w:ascii="Times New Roman" w:eastAsia="Times New Roman" w:hAnsi="Times New Roman" w:cs="Times New Roman"/>
          <w:sz w:val="24"/>
          <w:szCs w:val="24"/>
        </w:rPr>
        <w:t xml:space="preserve">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308A6414" w14:textId="77777777" w:rsidR="0012781C" w:rsidRDefault="0012781C" w:rsidP="0041240D">
      <w:pPr>
        <w:tabs>
          <w:tab w:val="left" w:pos="0"/>
          <w:tab w:val="left" w:pos="284"/>
        </w:tabs>
        <w:spacing w:line="259" w:lineRule="auto"/>
        <w:jc w:val="both"/>
        <w:rPr>
          <w:rFonts w:ascii="Times New Roman" w:eastAsia="Calibri" w:hAnsi="Times New Roman" w:cs="Times New Roman"/>
          <w:sz w:val="24"/>
          <w:szCs w:val="24"/>
        </w:rPr>
      </w:pPr>
    </w:p>
    <w:p w14:paraId="60350057" w14:textId="3F06F84C" w:rsidR="0012781C" w:rsidRDefault="0012781C" w:rsidP="0012781C">
      <w:pPr>
        <w:tabs>
          <w:tab w:val="left" w:pos="0"/>
          <w:tab w:val="left" w:pos="284"/>
        </w:tabs>
        <w:spacing w:line="259" w:lineRule="auto"/>
        <w:jc w:val="both"/>
        <w:rPr>
          <w:rFonts w:ascii="Times New Roman" w:eastAsia="Calibri" w:hAnsi="Times New Roman" w:cs="Times New Roman"/>
          <w:sz w:val="24"/>
          <w:szCs w:val="24"/>
        </w:rPr>
      </w:pPr>
      <w:r w:rsidRPr="00DA17B6">
        <w:rPr>
          <w:rFonts w:ascii="Times New Roman" w:eastAsia="Calibri" w:hAnsi="Times New Roman" w:cs="Times New Roman"/>
          <w:sz w:val="24"/>
          <w:szCs w:val="24"/>
        </w:rPr>
        <w:t xml:space="preserve">Odluka </w:t>
      </w:r>
      <w:r>
        <w:rPr>
          <w:rFonts w:ascii="Times New Roman" w:eastAsia="Calibri" w:hAnsi="Times New Roman" w:cs="Times New Roman"/>
          <w:sz w:val="24"/>
          <w:szCs w:val="24"/>
        </w:rPr>
        <w:t>Povjerenstva</w:t>
      </w:r>
      <w:r w:rsidRPr="00DA17B6">
        <w:rPr>
          <w:rFonts w:ascii="Times New Roman" w:eastAsia="Calibri" w:hAnsi="Times New Roman" w:cs="Times New Roman"/>
          <w:sz w:val="24"/>
          <w:szCs w:val="24"/>
        </w:rPr>
        <w:t xml:space="preserve"> za prigovore bit će donesena u </w:t>
      </w:r>
      <w:r w:rsidRPr="007856D9">
        <w:rPr>
          <w:rFonts w:ascii="Times New Roman" w:eastAsia="Calibri" w:hAnsi="Times New Roman" w:cs="Times New Roman"/>
          <w:sz w:val="24"/>
          <w:szCs w:val="24"/>
        </w:rPr>
        <w:t>roku 30 dana od dana</w:t>
      </w:r>
      <w:r w:rsidRPr="00DA17B6">
        <w:rPr>
          <w:rFonts w:ascii="Times New Roman" w:eastAsia="Calibri" w:hAnsi="Times New Roman" w:cs="Times New Roman"/>
          <w:sz w:val="24"/>
          <w:szCs w:val="24"/>
        </w:rPr>
        <w:t xml:space="preserve"> zaprimanja pisanog prigovora nositelja projekta.</w:t>
      </w:r>
    </w:p>
    <w:p w14:paraId="50A6553E" w14:textId="77777777" w:rsidR="00EC7208" w:rsidRPr="00DA17B6" w:rsidRDefault="00EC7208" w:rsidP="0012781C">
      <w:pPr>
        <w:tabs>
          <w:tab w:val="left" w:pos="0"/>
          <w:tab w:val="left" w:pos="284"/>
        </w:tabs>
        <w:spacing w:line="259" w:lineRule="auto"/>
        <w:jc w:val="both"/>
        <w:rPr>
          <w:rFonts w:ascii="Times New Roman" w:eastAsia="Calibri" w:hAnsi="Times New Roman" w:cs="Times New Roman"/>
          <w:sz w:val="24"/>
          <w:szCs w:val="24"/>
        </w:rPr>
      </w:pPr>
    </w:p>
    <w:p w14:paraId="6C5AE145" w14:textId="57AAF6AC" w:rsidR="0012781C" w:rsidRPr="00A8264C" w:rsidRDefault="0012781C" w:rsidP="0012781C">
      <w:pPr>
        <w:tabs>
          <w:tab w:val="left" w:pos="0"/>
          <w:tab w:val="left" w:pos="284"/>
        </w:tabs>
        <w:spacing w:line="259" w:lineRule="auto"/>
        <w:jc w:val="both"/>
        <w:rPr>
          <w:rFonts w:ascii="Times New Roman" w:eastAsia="Calibri" w:hAnsi="Times New Roman" w:cs="Times New Roman"/>
          <w:sz w:val="24"/>
          <w:szCs w:val="24"/>
        </w:rPr>
      </w:pPr>
      <w:r w:rsidRPr="00DA17B6">
        <w:rPr>
          <w:rFonts w:ascii="Times New Roman" w:eastAsia="Calibri" w:hAnsi="Times New Roman" w:cs="Times New Roman"/>
          <w:sz w:val="24"/>
          <w:szCs w:val="24"/>
        </w:rPr>
        <w:t>LAG „</w:t>
      </w:r>
      <w:r>
        <w:rPr>
          <w:rFonts w:ascii="Times New Roman" w:eastAsia="Calibri" w:hAnsi="Times New Roman" w:cs="Times New Roman"/>
          <w:sz w:val="24"/>
          <w:szCs w:val="24"/>
        </w:rPr>
        <w:t>VINODOL</w:t>
      </w:r>
      <w:r w:rsidRPr="00DA17B6">
        <w:rPr>
          <w:rFonts w:ascii="Times New Roman" w:eastAsia="Calibri" w:hAnsi="Times New Roman" w:cs="Times New Roman"/>
          <w:sz w:val="24"/>
          <w:szCs w:val="24"/>
        </w:rPr>
        <w:t xml:space="preserve">“ će o odluci </w:t>
      </w:r>
      <w:r>
        <w:rPr>
          <w:rFonts w:ascii="Times New Roman" w:eastAsia="Calibri" w:hAnsi="Times New Roman" w:cs="Times New Roman"/>
          <w:sz w:val="24"/>
          <w:szCs w:val="24"/>
        </w:rPr>
        <w:t>Povjerenstva</w:t>
      </w:r>
      <w:r w:rsidRPr="00DA17B6">
        <w:rPr>
          <w:rFonts w:ascii="Times New Roman" w:eastAsia="Calibri" w:hAnsi="Times New Roman" w:cs="Times New Roman"/>
          <w:sz w:val="24"/>
          <w:szCs w:val="24"/>
        </w:rPr>
        <w:t xml:space="preserve"> za prigovore obavijestiti nositelja projekta slanjem </w:t>
      </w:r>
      <w:r w:rsidR="0062598E">
        <w:rPr>
          <w:rFonts w:ascii="Times New Roman" w:eastAsia="Calibri" w:hAnsi="Times New Roman" w:cs="Times New Roman"/>
          <w:sz w:val="24"/>
          <w:szCs w:val="24"/>
        </w:rPr>
        <w:t>Odluke</w:t>
      </w:r>
      <w:r w:rsidRPr="00DA17B6">
        <w:rPr>
          <w:rFonts w:ascii="Times New Roman" w:eastAsia="Calibri" w:hAnsi="Times New Roman" w:cs="Times New Roman"/>
          <w:sz w:val="24"/>
          <w:szCs w:val="24"/>
        </w:rPr>
        <w:t xml:space="preserve"> preporučenom poštom s povratnicom. Dostava se smatra obavljenom u trenutku kada je nositelj projekta zaprimio </w:t>
      </w:r>
      <w:r w:rsidR="0062598E">
        <w:rPr>
          <w:rFonts w:ascii="Times New Roman" w:eastAsia="Calibri" w:hAnsi="Times New Roman" w:cs="Times New Roman"/>
          <w:sz w:val="24"/>
          <w:szCs w:val="24"/>
        </w:rPr>
        <w:t>Odluku</w:t>
      </w:r>
      <w:r w:rsidRPr="00DA17B6">
        <w:rPr>
          <w:rFonts w:ascii="Times New Roman" w:eastAsia="Calibri" w:hAnsi="Times New Roman" w:cs="Times New Roman"/>
          <w:sz w:val="24"/>
          <w:szCs w:val="24"/>
        </w:rPr>
        <w:t>, a što se dokazuje potpisom na povratnici.</w:t>
      </w:r>
    </w:p>
    <w:p w14:paraId="02E16A03" w14:textId="77777777" w:rsidR="004C20FE" w:rsidRPr="008A3502" w:rsidRDefault="004C20FE" w:rsidP="0041240D">
      <w:pPr>
        <w:tabs>
          <w:tab w:val="left" w:pos="0"/>
          <w:tab w:val="left" w:pos="284"/>
        </w:tabs>
        <w:spacing w:line="259" w:lineRule="auto"/>
        <w:jc w:val="both"/>
        <w:rPr>
          <w:rFonts w:ascii="Times New Roman" w:eastAsia="Calibri" w:hAnsi="Times New Roman" w:cs="Times New Roman"/>
          <w:sz w:val="24"/>
          <w:szCs w:val="24"/>
        </w:rPr>
      </w:pP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Heading2"/>
        <w:rPr>
          <w:rFonts w:ascii="Times New Roman" w:hAnsi="Times New Roman" w:cs="Times New Roman"/>
          <w:sz w:val="24"/>
          <w:szCs w:val="24"/>
        </w:rPr>
      </w:pPr>
      <w:bookmarkStart w:id="90" w:name="_Toc505958401"/>
      <w:bookmarkStart w:id="91" w:name="_Toc529881677"/>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1914F7B6"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odabira projekata, </w:t>
      </w:r>
      <w:r w:rsidR="00E359E2" w:rsidRPr="008A3502">
        <w:rPr>
          <w:rFonts w:ascii="Times New Roman" w:hAnsi="Times New Roman" w:cs="Times New Roman"/>
          <w:sz w:val="24"/>
          <w:szCs w:val="24"/>
        </w:rPr>
        <w:t>LAG</w:t>
      </w:r>
      <w:r w:rsidR="0012781C">
        <w:rPr>
          <w:rFonts w:ascii="Times New Roman" w:hAnsi="Times New Roman" w:cs="Times New Roman"/>
          <w:sz w:val="24"/>
          <w:szCs w:val="24"/>
        </w:rPr>
        <w:t xml:space="preserve"> „VINODOL“</w:t>
      </w:r>
      <w:r w:rsidR="00E359E2" w:rsidRPr="008A3502">
        <w:rPr>
          <w:rFonts w:ascii="Times New Roman" w:hAnsi="Times New Roman" w:cs="Times New Roman"/>
          <w:sz w:val="24"/>
          <w:szCs w:val="24"/>
        </w:rPr>
        <w:t xml:space="preserve">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val="en-US"/>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D030A0" w:rsidRDefault="00D030A0"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D030A0" w:rsidRPr="00554317" w:rsidRDefault="00D030A0"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D030A0" w:rsidRDefault="00D030A0"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D030A0" w:rsidRPr="00554317" w:rsidRDefault="00D030A0"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val="en-US"/>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D030A0" w:rsidRDefault="00D030A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030A0" w:rsidRPr="00F76FED" w:rsidRDefault="00D030A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D030A0" w:rsidRDefault="00D030A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030A0" w:rsidRPr="00F76FED" w:rsidRDefault="00D030A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54C5F841" w:rsidR="0062598E" w:rsidRDefault="0062598E">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9D1B24D" w14:textId="77777777" w:rsidR="0060346E" w:rsidRPr="008A3502" w:rsidRDefault="0060346E">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Heading1"/>
        <w:rPr>
          <w:rFonts w:ascii="Times New Roman" w:hAnsi="Times New Roman" w:cs="Times New Roman"/>
          <w:b/>
          <w:color w:val="auto"/>
          <w:sz w:val="24"/>
          <w:szCs w:val="24"/>
        </w:rPr>
      </w:pPr>
      <w:bookmarkStart w:id="92" w:name="_Toc374545430"/>
      <w:bookmarkStart w:id="93" w:name="_Toc505958402"/>
      <w:bookmarkStart w:id="94" w:name="_Toc529881678"/>
      <w:bookmarkEnd w:id="92"/>
      <w:r w:rsidRPr="008A3502">
        <w:rPr>
          <w:rFonts w:ascii="Times New Roman" w:hAnsi="Times New Roman" w:cs="Times New Roman"/>
          <w:b/>
          <w:color w:val="auto"/>
          <w:sz w:val="24"/>
          <w:szCs w:val="24"/>
        </w:rPr>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2D3F609E" w14:textId="77777777" w:rsidR="00EC7208" w:rsidRDefault="00EC7208" w:rsidP="00DE6539">
      <w:pPr>
        <w:ind w:right="-279"/>
        <w:rPr>
          <w:rFonts w:ascii="Times New Roman" w:hAnsi="Times New Roman" w:cs="Times New Roman"/>
          <w:b/>
          <w:sz w:val="24"/>
          <w:szCs w:val="24"/>
          <w:u w:val="single"/>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005AAE10" w14:textId="4B3253FE" w:rsidR="006B5317" w:rsidRDefault="006B5317" w:rsidP="00F370F1">
      <w:pPr>
        <w:ind w:right="-279"/>
        <w:jc w:val="both"/>
        <w:rPr>
          <w:rFonts w:ascii="Times New Roman" w:hAnsi="Times New Roman" w:cs="Times New Roman"/>
          <w:sz w:val="24"/>
          <w:szCs w:val="24"/>
        </w:rPr>
      </w:pPr>
      <w:r>
        <w:rPr>
          <w:rFonts w:ascii="Times New Roman" w:hAnsi="Times New Roman" w:cs="Times New Roman"/>
          <w:sz w:val="24"/>
          <w:szCs w:val="24"/>
        </w:rPr>
        <w:t>Prilog IX. – Kriteriji odabira</w:t>
      </w:r>
    </w:p>
    <w:p w14:paraId="01A77935" w14:textId="7B2A2A55" w:rsidR="00FD1B21" w:rsidRPr="008A3502" w:rsidRDefault="00FD1B21" w:rsidP="00F370F1">
      <w:pPr>
        <w:ind w:right="-279"/>
        <w:jc w:val="both"/>
        <w:rPr>
          <w:rFonts w:ascii="Times New Roman" w:hAnsi="Times New Roman" w:cs="Times New Roman"/>
          <w:sz w:val="24"/>
          <w:szCs w:val="24"/>
        </w:rPr>
      </w:pPr>
    </w:p>
    <w:sectPr w:rsidR="00FD1B21" w:rsidRPr="008A3502" w:rsidSect="00490E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6D14" w14:textId="77777777" w:rsidR="00852799" w:rsidRDefault="00852799">
      <w:r>
        <w:separator/>
      </w:r>
    </w:p>
  </w:endnote>
  <w:endnote w:type="continuationSeparator" w:id="0">
    <w:p w14:paraId="078FF78A" w14:textId="77777777" w:rsidR="00852799" w:rsidRDefault="0085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D030A0" w:rsidRDefault="00D030A0">
        <w:pPr>
          <w:pStyle w:val="Footer"/>
          <w:jc w:val="right"/>
        </w:pPr>
        <w:r>
          <w:fldChar w:fldCharType="begin"/>
        </w:r>
        <w:r>
          <w:instrText xml:space="preserve"> PAGE   \* MERGEFORMAT </w:instrText>
        </w:r>
        <w:r>
          <w:fldChar w:fldCharType="separate"/>
        </w:r>
        <w:r w:rsidR="00432B5E">
          <w:rPr>
            <w:noProof/>
          </w:rPr>
          <w:t>7</w:t>
        </w:r>
        <w:r>
          <w:rPr>
            <w:noProof/>
          </w:rPr>
          <w:fldChar w:fldCharType="end"/>
        </w:r>
      </w:p>
    </w:sdtContent>
  </w:sdt>
  <w:p w14:paraId="302CB4C9" w14:textId="77777777" w:rsidR="00D030A0" w:rsidRPr="00FD08E3" w:rsidRDefault="00D030A0" w:rsidP="00E25088">
    <w:pPr>
      <w:pStyle w:val="Footer"/>
      <w:rPr>
        <w:b/>
      </w:rPr>
    </w:pPr>
    <w:r>
      <w:rPr>
        <w:noProof/>
        <w:lang w:val="en-US"/>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val="en-US"/>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D030A0" w:rsidRPr="00FD08E3" w:rsidRDefault="00D030A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B1BE" w14:textId="77777777" w:rsidR="00852799" w:rsidRDefault="00852799">
      <w:r>
        <w:separator/>
      </w:r>
    </w:p>
  </w:footnote>
  <w:footnote w:type="continuationSeparator" w:id="0">
    <w:p w14:paraId="0B308247" w14:textId="77777777" w:rsidR="00852799" w:rsidRDefault="00852799">
      <w:r>
        <w:continuationSeparator/>
      </w:r>
    </w:p>
  </w:footnote>
  <w:footnote w:id="1">
    <w:p w14:paraId="28777327" w14:textId="071820DC" w:rsidR="00D030A0" w:rsidRPr="00FB5286" w:rsidRDefault="00D030A0" w:rsidP="00142A0F">
      <w:pPr>
        <w:pStyle w:val="FootnoteText"/>
        <w:jc w:val="both"/>
        <w:rPr>
          <w:rFonts w:ascii="Times New Roman" w:hAnsi="Times New Roman" w:cs="Times New Roman"/>
        </w:rPr>
      </w:pPr>
      <w:r w:rsidRPr="001C537E">
        <w:rPr>
          <w:rStyle w:val="FootnoteReference"/>
          <w:rFonts w:ascii="Times New Roman" w:hAnsi="Times New Roman"/>
        </w:rPr>
        <w:footnoteRef/>
      </w:r>
      <w:r w:rsidRPr="001C537E">
        <w:rPr>
          <w:rFonts w:ascii="Times New Roman" w:hAnsi="Times New Roman" w:cs="Times New Roman"/>
        </w:rPr>
        <w:t xml:space="preserve"> Točan popis naselja vidljiv </w:t>
      </w:r>
      <w:r>
        <w:rPr>
          <w:rFonts w:ascii="Times New Roman" w:hAnsi="Times New Roman" w:cs="Times New Roman"/>
        </w:rPr>
        <w:t xml:space="preserve">je </w:t>
      </w:r>
      <w:r w:rsidRPr="001C537E">
        <w:rPr>
          <w:rFonts w:ascii="Times New Roman" w:hAnsi="Times New Roman" w:cs="Times New Roman"/>
        </w:rPr>
        <w:t>na stranicama Agencije za plaćanja u poljoprivredi, ribarstvu i ruralnom razvoju</w:t>
      </w:r>
      <w:r>
        <w:rPr>
          <w:rFonts w:ascii="Times New Roman" w:hAnsi="Times New Roman" w:cs="Times New Roman"/>
        </w:rPr>
        <w:t xml:space="preserve"> </w:t>
      </w:r>
      <w:r w:rsidRPr="00500683">
        <w:rPr>
          <w:rFonts w:ascii="Times New Roman" w:hAnsi="Times New Roman" w:cs="Times New Roman"/>
        </w:rPr>
        <w:t xml:space="preserve">u </w:t>
      </w:r>
      <w:proofErr w:type="spellStart"/>
      <w:r w:rsidRPr="00500683">
        <w:rPr>
          <w:rFonts w:ascii="Times New Roman" w:hAnsi="Times New Roman" w:cs="Times New Roman"/>
        </w:rPr>
        <w:t>excel</w:t>
      </w:r>
      <w:proofErr w:type="spellEnd"/>
      <w:r w:rsidRPr="00500683">
        <w:rPr>
          <w:rFonts w:ascii="Times New Roman" w:hAnsi="Times New Roman" w:cs="Times New Roman"/>
        </w:rPr>
        <w:t xml:space="preserve"> dokumentu „MB JLS“</w:t>
      </w:r>
      <w:r w:rsidRPr="001C537E">
        <w:rPr>
          <w:rFonts w:ascii="Times New Roman" w:hAnsi="Times New Roman" w:cs="Times New Roman"/>
        </w:rPr>
        <w:t xml:space="preserve"> (</w:t>
      </w:r>
      <w:hyperlink r:id="rId1" w:history="1">
        <w:r w:rsidRPr="001C537E">
          <w:rPr>
            <w:rStyle w:val="Hyperlink"/>
            <w:rFonts w:ascii="Times New Roman" w:hAnsi="Times New Roman" w:cs="Times New Roman"/>
          </w:rPr>
          <w:t>http://www.apprrr.hr/</w:t>
        </w:r>
      </w:hyperlink>
      <w:r w:rsidRPr="00500683">
        <w:rPr>
          <w:rStyle w:val="Hyperlink"/>
          <w:rFonts w:ascii="Times New Roman" w:hAnsi="Times New Roman" w:cs="Times New Roman"/>
        </w:rPr>
        <w:t>podmjera-19-2-provedba-operacija-unutar-clld-strategije</w:t>
      </w:r>
      <w:r w:rsidRPr="001C537E">
        <w:rPr>
          <w:rFonts w:ascii="Times New Roman" w:hAnsi="Times New Roman" w:cs="Times New Roman"/>
        </w:rPr>
        <w:t xml:space="preserve">) </w:t>
      </w:r>
    </w:p>
  </w:footnote>
  <w:footnote w:id="2">
    <w:p w14:paraId="366A0183" w14:textId="404479DF" w:rsidR="00D030A0" w:rsidRDefault="00D030A0" w:rsidP="00E11A77">
      <w:pPr>
        <w:pStyle w:val="FootnoteText"/>
        <w:jc w:val="both"/>
      </w:pPr>
      <w:r>
        <w:rPr>
          <w:rStyle w:val="FootnoteReferenc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D030A0" w:rsidRDefault="00D030A0" w:rsidP="00E11A77">
      <w:pPr>
        <w:pStyle w:val="FootnoteText"/>
        <w:jc w:val="both"/>
      </w:pPr>
      <w:r>
        <w:rPr>
          <w:rStyle w:val="FootnoteReferenc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7706C742" w14:textId="118F29F8" w:rsidR="00D030A0" w:rsidRDefault="00D030A0" w:rsidP="00354155">
      <w:pPr>
        <w:pStyle w:val="FootnoteText"/>
      </w:pPr>
      <w:r>
        <w:rPr>
          <w:rStyle w:val="FootnoteReference"/>
        </w:rPr>
        <w:footnoteRef/>
      </w:r>
      <w:r>
        <w:t xml:space="preserve"> Datum i vrijeme kada je podnesena dopuna projekta ili datum i vrijeme podnošenja prijave projekta, ukoliko nije bilo potrebe za dopunom (prijava projekta podnesena je kompletna).</w:t>
      </w:r>
    </w:p>
  </w:footnote>
  <w:footnote w:id="5">
    <w:p w14:paraId="76847297" w14:textId="2E4A64E2" w:rsidR="00D030A0" w:rsidRDefault="00D030A0" w:rsidP="00D731DB">
      <w:pPr>
        <w:pStyle w:val="FootnoteText"/>
        <w:jc w:val="both"/>
      </w:pPr>
      <w:r>
        <w:rPr>
          <w:rStyle w:val="FootnoteReferenc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6">
    <w:p w14:paraId="0E5C5C1F" w14:textId="77777777" w:rsidR="00D030A0" w:rsidRDefault="00D030A0" w:rsidP="00FA4542">
      <w:pPr>
        <w:pStyle w:val="FootnoteText"/>
      </w:pPr>
      <w:r>
        <w:rPr>
          <w:rStyle w:val="FootnoteReference"/>
        </w:rPr>
        <w:footnoteRef/>
      </w:r>
      <w: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D030A0" w:rsidRDefault="00D030A0">
    <w:pPr>
      <w:pStyle w:val="Header"/>
    </w:pPr>
  </w:p>
  <w:p w14:paraId="788CB6B7" w14:textId="77777777" w:rsidR="00D030A0" w:rsidRDefault="00D03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8461D0D"/>
    <w:multiLevelType w:val="hybridMultilevel"/>
    <w:tmpl w:val="9392A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2031FDE"/>
    <w:multiLevelType w:val="hybridMultilevel"/>
    <w:tmpl w:val="9392A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5"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6"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7E2545"/>
    <w:multiLevelType w:val="hybridMultilevel"/>
    <w:tmpl w:val="E8464FB0"/>
    <w:lvl w:ilvl="0" w:tplc="041A001B">
      <w:start w:val="1"/>
      <w:numFmt w:val="lowerRoman"/>
      <w:lvlText w:val="%1."/>
      <w:lvlJc w:val="right"/>
      <w:pPr>
        <w:ind w:left="644" w:hanging="360"/>
      </w:pPr>
      <w:rPr>
        <w:b w:val="0"/>
      </w:rPr>
    </w:lvl>
    <w:lvl w:ilvl="1" w:tplc="69BA5DAC">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9C577DE"/>
    <w:multiLevelType w:val="hybridMultilevel"/>
    <w:tmpl w:val="A5C2A788"/>
    <w:lvl w:ilvl="0" w:tplc="6D888466">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9"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41B73D1"/>
    <w:multiLevelType w:val="hybridMultilevel"/>
    <w:tmpl w:val="BA468E7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4"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7" w15:restartNumberingAfterBreak="0">
    <w:nsid w:val="7AC473E5"/>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9"/>
  </w:num>
  <w:num w:numId="2">
    <w:abstractNumId w:val="19"/>
  </w:num>
  <w:num w:numId="3">
    <w:abstractNumId w:val="12"/>
  </w:num>
  <w:num w:numId="4">
    <w:abstractNumId w:val="6"/>
  </w:num>
  <w:num w:numId="5">
    <w:abstractNumId w:val="3"/>
  </w:num>
  <w:num w:numId="6">
    <w:abstractNumId w:val="33"/>
  </w:num>
  <w:num w:numId="7">
    <w:abstractNumId w:val="22"/>
  </w:num>
  <w:num w:numId="8">
    <w:abstractNumId w:val="36"/>
  </w:num>
  <w:num w:numId="9">
    <w:abstractNumId w:val="14"/>
  </w:num>
  <w:num w:numId="10">
    <w:abstractNumId w:val="35"/>
  </w:num>
  <w:num w:numId="11">
    <w:abstractNumId w:val="11"/>
  </w:num>
  <w:num w:numId="12">
    <w:abstractNumId w:val="18"/>
  </w:num>
  <w:num w:numId="13">
    <w:abstractNumId w:val="5"/>
  </w:num>
  <w:num w:numId="14">
    <w:abstractNumId w:val="31"/>
  </w:num>
  <w:num w:numId="15">
    <w:abstractNumId w:val="21"/>
  </w:num>
  <w:num w:numId="16">
    <w:abstractNumId w:val="15"/>
  </w:num>
  <w:num w:numId="17">
    <w:abstractNumId w:val="16"/>
  </w:num>
  <w:num w:numId="18">
    <w:abstractNumId w:val="28"/>
  </w:num>
  <w:num w:numId="19">
    <w:abstractNumId w:val="38"/>
  </w:num>
  <w:num w:numId="20">
    <w:abstractNumId w:val="13"/>
  </w:num>
  <w:num w:numId="21">
    <w:abstractNumId w:val="24"/>
  </w:num>
  <w:num w:numId="22">
    <w:abstractNumId w:val="20"/>
  </w:num>
  <w:num w:numId="23">
    <w:abstractNumId w:val="7"/>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6"/>
  </w:num>
  <w:num w:numId="28">
    <w:abstractNumId w:val="8"/>
  </w:num>
  <w:num w:numId="29">
    <w:abstractNumId w:val="27"/>
  </w:num>
  <w:num w:numId="30">
    <w:abstractNumId w:val="3"/>
  </w:num>
  <w:num w:numId="31">
    <w:abstractNumId w:val="3"/>
  </w:num>
  <w:num w:numId="32">
    <w:abstractNumId w:val="17"/>
  </w:num>
  <w:num w:numId="33">
    <w:abstractNumId w:val="2"/>
  </w:num>
  <w:num w:numId="34">
    <w:abstractNumId w:val="3"/>
  </w:num>
  <w:num w:numId="35">
    <w:abstractNumId w:val="1"/>
  </w:num>
  <w:num w:numId="36">
    <w:abstractNumId w:val="30"/>
  </w:num>
  <w:num w:numId="37">
    <w:abstractNumId w:val="25"/>
  </w:num>
  <w:num w:numId="38">
    <w:abstractNumId w:val="34"/>
  </w:num>
  <w:num w:numId="39">
    <w:abstractNumId w:val="37"/>
  </w:num>
  <w:num w:numId="40">
    <w:abstractNumId w:val="23"/>
  </w:num>
  <w:num w:numId="41">
    <w:abstractNumId w:val="32"/>
  </w:num>
  <w:num w:numId="42">
    <w:abstractNumId w:val="10"/>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1BF"/>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10B"/>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25"/>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2781C"/>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0DC"/>
    <w:rsid w:val="001F3259"/>
    <w:rsid w:val="001F52C1"/>
    <w:rsid w:val="001F54C8"/>
    <w:rsid w:val="001F5590"/>
    <w:rsid w:val="001F597F"/>
    <w:rsid w:val="001F5E0B"/>
    <w:rsid w:val="001F6577"/>
    <w:rsid w:val="001F68D1"/>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725"/>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2FCB"/>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155"/>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361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5C0"/>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2B5E"/>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107"/>
    <w:rsid w:val="00477AE6"/>
    <w:rsid w:val="00477E37"/>
    <w:rsid w:val="00481B3A"/>
    <w:rsid w:val="00481E7D"/>
    <w:rsid w:val="004821BF"/>
    <w:rsid w:val="004831D3"/>
    <w:rsid w:val="00487473"/>
    <w:rsid w:val="00490E55"/>
    <w:rsid w:val="00491905"/>
    <w:rsid w:val="00491A49"/>
    <w:rsid w:val="0049215E"/>
    <w:rsid w:val="00492D3D"/>
    <w:rsid w:val="00493AEF"/>
    <w:rsid w:val="00493FA4"/>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20FE"/>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4F15"/>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1C33"/>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4533"/>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149"/>
    <w:rsid w:val="00604675"/>
    <w:rsid w:val="0060471B"/>
    <w:rsid w:val="00605BE4"/>
    <w:rsid w:val="00605D03"/>
    <w:rsid w:val="00606C76"/>
    <w:rsid w:val="00606D54"/>
    <w:rsid w:val="0060733D"/>
    <w:rsid w:val="00611D68"/>
    <w:rsid w:val="00612EE1"/>
    <w:rsid w:val="00612EFE"/>
    <w:rsid w:val="00612FD0"/>
    <w:rsid w:val="00613530"/>
    <w:rsid w:val="00613A1C"/>
    <w:rsid w:val="0061568E"/>
    <w:rsid w:val="006168E6"/>
    <w:rsid w:val="00623106"/>
    <w:rsid w:val="0062456F"/>
    <w:rsid w:val="0062598E"/>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317"/>
    <w:rsid w:val="006B56B6"/>
    <w:rsid w:val="006B56ED"/>
    <w:rsid w:val="006B5765"/>
    <w:rsid w:val="006B6381"/>
    <w:rsid w:val="006B6CB0"/>
    <w:rsid w:val="006B7646"/>
    <w:rsid w:val="006C24B5"/>
    <w:rsid w:val="006C492B"/>
    <w:rsid w:val="006C571E"/>
    <w:rsid w:val="006C7C36"/>
    <w:rsid w:val="006C7FA8"/>
    <w:rsid w:val="006D135A"/>
    <w:rsid w:val="006D2399"/>
    <w:rsid w:val="006D3AC8"/>
    <w:rsid w:val="006D705F"/>
    <w:rsid w:val="006E06E1"/>
    <w:rsid w:val="006E0A0E"/>
    <w:rsid w:val="006E0F0A"/>
    <w:rsid w:val="006E137A"/>
    <w:rsid w:val="006E188C"/>
    <w:rsid w:val="006E23D9"/>
    <w:rsid w:val="006E2B70"/>
    <w:rsid w:val="006E331D"/>
    <w:rsid w:val="006E366E"/>
    <w:rsid w:val="006E4329"/>
    <w:rsid w:val="006E6795"/>
    <w:rsid w:val="006E6B97"/>
    <w:rsid w:val="006E78D0"/>
    <w:rsid w:val="006F080C"/>
    <w:rsid w:val="006F0A14"/>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509"/>
    <w:rsid w:val="00707DBD"/>
    <w:rsid w:val="00710AD9"/>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30F2"/>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4F5F"/>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2F8D"/>
    <w:rsid w:val="00783A5C"/>
    <w:rsid w:val="00784911"/>
    <w:rsid w:val="007856D9"/>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2D7"/>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AB1"/>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12B0"/>
    <w:rsid w:val="00852189"/>
    <w:rsid w:val="0085279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76B"/>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2277"/>
    <w:rsid w:val="008D30FE"/>
    <w:rsid w:val="008D3BF1"/>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00F"/>
    <w:rsid w:val="009772D7"/>
    <w:rsid w:val="00977BFC"/>
    <w:rsid w:val="009819F3"/>
    <w:rsid w:val="00982F48"/>
    <w:rsid w:val="0098335D"/>
    <w:rsid w:val="009833B0"/>
    <w:rsid w:val="00984400"/>
    <w:rsid w:val="00987A75"/>
    <w:rsid w:val="00991C71"/>
    <w:rsid w:val="00996D2A"/>
    <w:rsid w:val="009A2147"/>
    <w:rsid w:val="009A543E"/>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6C86"/>
    <w:rsid w:val="00A07892"/>
    <w:rsid w:val="00A10340"/>
    <w:rsid w:val="00A11A90"/>
    <w:rsid w:val="00A12936"/>
    <w:rsid w:val="00A13611"/>
    <w:rsid w:val="00A140AA"/>
    <w:rsid w:val="00A14E07"/>
    <w:rsid w:val="00A16B1C"/>
    <w:rsid w:val="00A21EAE"/>
    <w:rsid w:val="00A24487"/>
    <w:rsid w:val="00A2565B"/>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42DD"/>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6FA5"/>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57F0"/>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714"/>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87BB7"/>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0961"/>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4BC"/>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30A0"/>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2160"/>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7497"/>
    <w:rsid w:val="00D90B6F"/>
    <w:rsid w:val="00D91939"/>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C17"/>
    <w:rsid w:val="00DD5EB5"/>
    <w:rsid w:val="00DD6211"/>
    <w:rsid w:val="00DE0109"/>
    <w:rsid w:val="00DE4036"/>
    <w:rsid w:val="00DE4838"/>
    <w:rsid w:val="00DE5834"/>
    <w:rsid w:val="00DE617E"/>
    <w:rsid w:val="00DE6539"/>
    <w:rsid w:val="00DE73B1"/>
    <w:rsid w:val="00DE7BCF"/>
    <w:rsid w:val="00DE7CC2"/>
    <w:rsid w:val="00DF0F77"/>
    <w:rsid w:val="00DF1A7E"/>
    <w:rsid w:val="00DF2D8C"/>
    <w:rsid w:val="00DF4B85"/>
    <w:rsid w:val="00DF5EE9"/>
    <w:rsid w:val="00DF6028"/>
    <w:rsid w:val="00DF6B75"/>
    <w:rsid w:val="00DF6D9D"/>
    <w:rsid w:val="00DF779E"/>
    <w:rsid w:val="00DF7EDA"/>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7ACC"/>
    <w:rsid w:val="00E5004A"/>
    <w:rsid w:val="00E50ADA"/>
    <w:rsid w:val="00E52722"/>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208"/>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5295"/>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6088"/>
    <w:rsid w:val="00F1774B"/>
    <w:rsid w:val="00F22822"/>
    <w:rsid w:val="00F22FE9"/>
    <w:rsid w:val="00F24E87"/>
    <w:rsid w:val="00F259C3"/>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6927"/>
    <w:rsid w:val="00F87213"/>
    <w:rsid w:val="00F87CC1"/>
    <w:rsid w:val="00F93E30"/>
    <w:rsid w:val="00F942F1"/>
    <w:rsid w:val="00F94E77"/>
    <w:rsid w:val="00F968CC"/>
    <w:rsid w:val="00F96E20"/>
    <w:rsid w:val="00F979AA"/>
    <w:rsid w:val="00FA0F05"/>
    <w:rsid w:val="00FA3B3B"/>
    <w:rsid w:val="00FA4542"/>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1B21"/>
    <w:rsid w:val="00FD2A49"/>
    <w:rsid w:val="00FD2AFE"/>
    <w:rsid w:val="00FD2ECF"/>
    <w:rsid w:val="00FD58CC"/>
    <w:rsid w:val="00FD6C15"/>
    <w:rsid w:val="00FD74F5"/>
    <w:rsid w:val="00FD7EEE"/>
    <w:rsid w:val="00FD7F99"/>
    <w:rsid w:val="00FD7FC8"/>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Heading1">
    <w:name w:val="heading 1"/>
    <w:basedOn w:val="Normal"/>
    <w:next w:val="Normal"/>
    <w:link w:val="Heading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g.vinodol@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index.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vinodol.hr" TargetMode="External"/><Relationship Id="rId4" Type="http://schemas.openxmlformats.org/officeDocument/2006/relationships/settings" Target="settings.xml"/><Relationship Id="rId9" Type="http://schemas.openxmlformats.org/officeDocument/2006/relationships/hyperlink" Target="http://www.lag-vinodol.hr" TargetMode="External"/><Relationship Id="rId14" Type="http://schemas.openxmlformats.org/officeDocument/2006/relationships/hyperlink" Target="http://www.lag-vinodol.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A03E-FAE4-4308-835A-BD670C64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7255</Words>
  <Characters>41358</Characters>
  <Application>Microsoft Office Word</Application>
  <DocSecurity>0</DocSecurity>
  <Lines>344</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Autor</cp:lastModifiedBy>
  <cp:revision>49</cp:revision>
  <cp:lastPrinted>2018-02-09T15:23:00Z</cp:lastPrinted>
  <dcterms:created xsi:type="dcterms:W3CDTF">2018-11-02T08:53:00Z</dcterms:created>
  <dcterms:modified xsi:type="dcterms:W3CDTF">2019-01-04T15:35:00Z</dcterms:modified>
</cp:coreProperties>
</file>