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  <w:bookmarkStart w:id="0" w:name="_GoBack"/>
      <w:bookmarkEnd w:id="0"/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20F518FE" w14:textId="68A9E645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60EB64EF" w:rsidR="00865D5A" w:rsidRPr="00B4380A" w:rsidRDefault="00B4380A" w:rsidP="00865D5A">
      <w:pPr>
        <w:pStyle w:val="SubTitle2"/>
        <w:rPr>
          <w:rFonts w:ascii="Arial" w:hAnsi="Arial" w:cs="Arial"/>
          <w:b w:val="0"/>
          <w:sz w:val="28"/>
          <w:szCs w:val="28"/>
          <w:lang w:val="hr-HR"/>
        </w:rPr>
      </w:pPr>
      <w:r w:rsidRPr="00B4380A">
        <w:rPr>
          <w:rFonts w:ascii="Arial" w:hAnsi="Arial" w:cs="Arial"/>
          <w:sz w:val="28"/>
          <w:szCs w:val="28"/>
          <w:lang w:val="hr-HR"/>
        </w:rPr>
        <w:t>Mjera 1.1.3. Razvoj i održivost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161468">
        <w:trPr>
          <w:trHeight w:val="1050"/>
        </w:trPr>
        <w:tc>
          <w:tcPr>
            <w:tcW w:w="9225" w:type="dxa"/>
            <w:shd w:val="clear" w:color="auto" w:fill="E2EFD9" w:themeFill="accent6" w:themeFillTint="33"/>
          </w:tcPr>
          <w:p w14:paraId="1A0200F0" w14:textId="512632F6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</w:t>
            </w:r>
            <w:r w:rsidR="00161468" w:rsidRPr="0068015C">
              <w:rPr>
                <w:rFonts w:ascii="Arial Narrow" w:hAnsi="Arial Narrow"/>
                <w:b/>
              </w:rPr>
              <w:t>Mjere 1.1.3. Razvoj i održivost malih poljoprivrednih gospodarstava</w:t>
            </w:r>
            <w:r w:rsidR="00161468">
              <w:rPr>
                <w:rFonts w:ascii="Arial Narrow" w:hAnsi="Arial Narrow"/>
                <w:b/>
              </w:rPr>
              <w:t>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290ABE06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161468">
              <w:rPr>
                <w:rFonts w:ascii="Arial Narrow" w:hAnsi="Arial Narrow"/>
              </w:rPr>
              <w:t>Poda</w:t>
            </w:r>
            <w:r w:rsidR="00051C40">
              <w:rPr>
                <w:rFonts w:ascii="Arial Narrow" w:hAnsi="Arial Narrow"/>
              </w:rPr>
              <w:t xml:space="preserve">ci navedeni u poslovnom planu moraju se bazirati na </w:t>
            </w:r>
            <w:r w:rsidR="00161468">
              <w:rPr>
                <w:rFonts w:ascii="Arial Narrow" w:hAnsi="Arial Narrow"/>
              </w:rPr>
              <w:t>analizama i realnim poda</w:t>
            </w:r>
            <w:r w:rsidR="007D7996">
              <w:rPr>
                <w:rFonts w:ascii="Arial Narrow" w:hAnsi="Arial Narrow"/>
              </w:rPr>
              <w:t xml:space="preserve">cima. </w:t>
            </w:r>
            <w:r>
              <w:rPr>
                <w:rFonts w:ascii="Arial Narrow" w:hAnsi="Arial Narrow"/>
              </w:rPr>
              <w:t xml:space="preserve">LAG </w:t>
            </w:r>
            <w:r w:rsidR="0071655A">
              <w:rPr>
                <w:rFonts w:ascii="Arial Narrow" w:hAnsi="Arial Narrow"/>
              </w:rPr>
              <w:t xml:space="preserve">„VINODOL“ </w:t>
            </w:r>
            <w:r>
              <w:rPr>
                <w:rFonts w:ascii="Arial Narrow" w:hAnsi="Arial Narrow"/>
              </w:rPr>
              <w:t>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161468">
        <w:trPr>
          <w:trHeight w:val="274"/>
        </w:trPr>
        <w:tc>
          <w:tcPr>
            <w:tcW w:w="9346" w:type="dxa"/>
            <w:shd w:val="clear" w:color="auto" w:fill="538135" w:themeFill="accent6" w:themeFillShade="BF"/>
          </w:tcPr>
          <w:p w14:paraId="2C823B9F" w14:textId="49C3969D" w:rsidR="00907A4F" w:rsidRPr="00161468" w:rsidRDefault="00907A4F" w:rsidP="00A70C1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</w:pPr>
            <w:r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lastRenderedPageBreak/>
              <w:t>OPISNI DIO</w:t>
            </w:r>
            <w:r w:rsidR="00A70C15"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161468">
        <w:trPr>
          <w:trHeight w:val="274"/>
        </w:trPr>
        <w:tc>
          <w:tcPr>
            <w:tcW w:w="9346" w:type="dxa"/>
            <w:shd w:val="clear" w:color="auto" w:fill="A8D08D" w:themeFill="accent6" w:themeFillTint="99"/>
          </w:tcPr>
          <w:p w14:paraId="1B55F40C" w14:textId="4F9247C5" w:rsidR="00907A4F" w:rsidRPr="00987008" w:rsidRDefault="00161468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I.1. POVIJESNI PODA</w:t>
            </w:r>
            <w:r w:rsidR="00907A4F" w:rsidRPr="00987008">
              <w:rPr>
                <w:rFonts w:ascii="Arial Narrow" w:hAnsi="Arial Narrow" w:cs="Arial"/>
                <w:b/>
                <w:sz w:val="28"/>
                <w:szCs w:val="28"/>
              </w:rPr>
              <w:t>CI I TRENUTAČNO POSLOVANJE</w:t>
            </w:r>
          </w:p>
        </w:tc>
      </w:tr>
      <w:tr w:rsidR="00907A4F" w14:paraId="5813BF71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161468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161468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161468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3C83EBC2" w14:textId="77777777" w:rsidR="00664700" w:rsidRDefault="00664700" w:rsidP="006A15B8">
      <w:pPr>
        <w:rPr>
          <w:rFonts w:ascii="Arial Narrow" w:hAnsi="Arial Narrow"/>
          <w:b/>
          <w:sz w:val="32"/>
        </w:rPr>
      </w:pPr>
    </w:p>
    <w:p w14:paraId="146C833E" w14:textId="77777777" w:rsidR="00B4380A" w:rsidRPr="00166D7E" w:rsidRDefault="00B4380A" w:rsidP="006A15B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161468">
        <w:trPr>
          <w:trHeight w:val="274"/>
        </w:trPr>
        <w:tc>
          <w:tcPr>
            <w:tcW w:w="9346" w:type="dxa"/>
            <w:shd w:val="clear" w:color="auto" w:fill="A8D08D" w:themeFill="accent6" w:themeFillTint="99"/>
          </w:tcPr>
          <w:p w14:paraId="40D4AF8F" w14:textId="40CD4C96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161468">
              <w:rPr>
                <w:rFonts w:ascii="Arial Narrow" w:hAnsi="Arial Narrow" w:cs="Arial"/>
                <w:b/>
                <w:sz w:val="28"/>
                <w:szCs w:val="28"/>
              </w:rPr>
              <w:t>. PODA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CI O PROJEKTU</w:t>
            </w:r>
          </w:p>
        </w:tc>
      </w:tr>
      <w:tr w:rsidR="004F2765" w:rsidRPr="00166D7E" w14:paraId="423A7FC7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161468">
        <w:trPr>
          <w:trHeight w:val="343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0247D9" w:rsidRPr="00166D7E" w14:paraId="63F200E6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61EBAD4" w14:textId="063CFADD" w:rsidR="000247D9" w:rsidRDefault="00161468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7BB8AC97" w14:textId="3A440A9F" w:rsidR="005429BD" w:rsidRDefault="006F06CA" w:rsidP="0016146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16146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0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08CEF126" w14:textId="1AF2584B" w:rsidR="00DD2613" w:rsidRPr="00DD2613" w:rsidRDefault="006F06CA" w:rsidP="0016146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16146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B4380A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161468">
        <w:trPr>
          <w:trHeight w:val="340"/>
        </w:trPr>
        <w:tc>
          <w:tcPr>
            <w:tcW w:w="9346" w:type="dxa"/>
            <w:shd w:val="clear" w:color="auto" w:fill="E2EFD9" w:themeFill="accent6" w:themeFillTint="33"/>
            <w:vAlign w:val="center"/>
          </w:tcPr>
          <w:p w14:paraId="7C8FFA24" w14:textId="5D71572C" w:rsidR="00C568B4" w:rsidRPr="00DD2613" w:rsidRDefault="00161468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161468">
        <w:trPr>
          <w:trHeight w:val="274"/>
        </w:trPr>
        <w:tc>
          <w:tcPr>
            <w:tcW w:w="9346" w:type="dxa"/>
            <w:shd w:val="clear" w:color="auto" w:fill="538135" w:themeFill="accent6" w:themeFillShade="BF"/>
          </w:tcPr>
          <w:p w14:paraId="79E38507" w14:textId="12F1590F" w:rsidR="00987008" w:rsidRPr="00161468" w:rsidRDefault="00987008" w:rsidP="005B738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</w:pPr>
            <w:r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>TABLIČNI DIO</w:t>
            </w:r>
            <w:r w:rsidR="0000330D" w:rsidRPr="00161468">
              <w:rPr>
                <w:rFonts w:ascii="Arial Narrow" w:hAnsi="Arial Narrow" w:cs="Arial"/>
                <w:b/>
                <w:color w:val="FFFFFF" w:themeColor="background1"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5141025B" w14:textId="77777777" w:rsidTr="00161468">
        <w:trPr>
          <w:trHeight w:val="273"/>
        </w:trPr>
        <w:tc>
          <w:tcPr>
            <w:tcW w:w="9346" w:type="dxa"/>
            <w:shd w:val="clear" w:color="auto" w:fill="A8D08D" w:themeFill="accent6" w:themeFillTint="99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161468">
        <w:trPr>
          <w:trHeight w:val="170"/>
        </w:trPr>
        <w:tc>
          <w:tcPr>
            <w:tcW w:w="9346" w:type="dxa"/>
            <w:shd w:val="clear" w:color="auto" w:fill="A8D08D" w:themeFill="accent6" w:themeFillTint="99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161468">
        <w:trPr>
          <w:trHeight w:val="170"/>
        </w:trPr>
        <w:tc>
          <w:tcPr>
            <w:tcW w:w="9346" w:type="dxa"/>
            <w:shd w:val="clear" w:color="auto" w:fill="A8D08D" w:themeFill="accent6" w:themeFillTint="99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 w:rsidSect="0022602C">
      <w:headerReference w:type="default" r:id="rId7"/>
      <w:footerReference w:type="default" r:id="rId8"/>
      <w:pgSz w:w="11906" w:h="16838"/>
      <w:pgMar w:top="10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63F85" w14:textId="77777777" w:rsidR="00ED72EC" w:rsidRDefault="00ED72EC" w:rsidP="00DD1779">
      <w:r>
        <w:separator/>
      </w:r>
    </w:p>
  </w:endnote>
  <w:endnote w:type="continuationSeparator" w:id="0">
    <w:p w14:paraId="3891FB9F" w14:textId="77777777" w:rsidR="00ED72EC" w:rsidRDefault="00ED72EC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918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8550" w14:textId="23751728" w:rsidR="0063791C" w:rsidRPr="00E7049D" w:rsidRDefault="00E7049D">
    <w:pPr>
      <w:pStyle w:val="Footer"/>
      <w:rPr>
        <w:rFonts w:asciiTheme="minorHAnsi" w:hAnsiTheme="minorHAnsi"/>
      </w:rPr>
    </w:pPr>
    <w:r w:rsidRPr="00E7049D">
      <w:rPr>
        <w:rFonts w:asciiTheme="minorHAnsi" w:hAnsiTheme="minorHAnsi"/>
      </w:rPr>
      <w:t>Verzija: 1.0.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49DD0" w14:textId="77777777" w:rsidR="00ED72EC" w:rsidRDefault="00ED72EC" w:rsidP="00DD1779">
      <w:r>
        <w:separator/>
      </w:r>
    </w:p>
  </w:footnote>
  <w:footnote w:type="continuationSeparator" w:id="0">
    <w:p w14:paraId="4771263D" w14:textId="77777777" w:rsidR="00ED72EC" w:rsidRDefault="00ED72EC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56C66355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3751F759" w14:textId="5566B18B" w:rsidR="0022602C" w:rsidRPr="009C0D22" w:rsidRDefault="0022602C" w:rsidP="0022602C">
    <w:pPr>
      <w:spacing w:line="312" w:lineRule="auto"/>
      <w:rPr>
        <w:sz w:val="18"/>
        <w:szCs w:val="18"/>
      </w:rPr>
    </w:pPr>
    <w:r w:rsidRPr="009C0D22">
      <w:rPr>
        <w:noProof/>
        <w:sz w:val="18"/>
        <w:szCs w:val="18"/>
        <w:lang w:eastAsia="hr-HR"/>
      </w:rPr>
      <w:drawing>
        <wp:anchor distT="0" distB="0" distL="114300" distR="114300" simplePos="0" relativeHeight="251657216" behindDoc="0" locked="0" layoutInCell="1" allowOverlap="1" wp14:anchorId="77A20DD5" wp14:editId="6CC7B298">
          <wp:simplePos x="0" y="0"/>
          <wp:positionH relativeFrom="column">
            <wp:posOffset>-521335</wp:posOffset>
          </wp:positionH>
          <wp:positionV relativeFrom="paragraph">
            <wp:posOffset>-117475</wp:posOffset>
          </wp:positionV>
          <wp:extent cx="647700" cy="866140"/>
          <wp:effectExtent l="76200" t="133350" r="209550" b="181610"/>
          <wp:wrapSquare wrapText="bothSides"/>
          <wp:docPr id="9" name="Slika 5" descr="http://lag-vinodol.hr/wp/wp-content/uploads/2014/07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ag-vinodol.hr/wp/wp-content/uploads/2014/07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14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chemeClr val="tx2">
                        <a:lumMod val="20000"/>
                        <a:lumOff val="80000"/>
                      </a:schemeClr>
                    </a:solidFill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Left"/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9C0D22">
      <w:rPr>
        <w:sz w:val="18"/>
        <w:szCs w:val="18"/>
      </w:rPr>
      <w:t>Lokalna Akcijska Grupa "VINODOL"</w:t>
    </w:r>
  </w:p>
  <w:p w14:paraId="5E8AEB9E" w14:textId="7244FA74" w:rsidR="0022602C" w:rsidRPr="009C0D22" w:rsidRDefault="0022602C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Bribir 46 a</w:t>
    </w:r>
    <w:r w:rsidRPr="009C0D22">
      <w:rPr>
        <w:sz w:val="18"/>
        <w:szCs w:val="18"/>
      </w:rPr>
      <w:t>, 51253 BRIBIR</w:t>
    </w:r>
  </w:p>
  <w:p w14:paraId="127E07E2" w14:textId="5B4934F1" w:rsidR="0022602C" w:rsidRPr="009C0D22" w:rsidRDefault="0022602C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</w:t>
    </w:r>
    <w:r w:rsidRPr="009C0D22">
      <w:rPr>
        <w:sz w:val="18"/>
        <w:szCs w:val="18"/>
      </w:rPr>
      <w:sym w:font="Webdings" w:char="F0FC"/>
    </w:r>
    <w:r w:rsidRPr="009C0D22">
      <w:rPr>
        <w:sz w:val="18"/>
        <w:szCs w:val="18"/>
      </w:rPr>
      <w:t xml:space="preserve"> www.lag-vinodol.hr      </w:t>
    </w:r>
    <w:r w:rsidRPr="009C0D22">
      <w:rPr>
        <w:sz w:val="18"/>
        <w:szCs w:val="18"/>
      </w:rPr>
      <w:sym w:font="Webdings" w:char="F09A"/>
    </w:r>
    <w:r w:rsidRPr="009C0D22">
      <w:rPr>
        <w:sz w:val="18"/>
        <w:szCs w:val="18"/>
      </w:rPr>
      <w:t xml:space="preserve"> lag.vinodol@gmail.com</w:t>
    </w:r>
  </w:p>
  <w:p w14:paraId="080129C5" w14:textId="2280E4AF" w:rsidR="0022602C" w:rsidRPr="009C0D22" w:rsidRDefault="0022602C" w:rsidP="0022602C">
    <w:pPr>
      <w:spacing w:line="312" w:lineRule="auto"/>
      <w:rPr>
        <w:sz w:val="18"/>
        <w:szCs w:val="18"/>
      </w:rPr>
    </w:pPr>
    <w:r>
      <w:rPr>
        <w:sz w:val="18"/>
        <w:szCs w:val="18"/>
      </w:rPr>
      <w:t xml:space="preserve">             </w:t>
    </w:r>
    <w:r w:rsidRPr="009C0D22">
      <w:rPr>
        <w:sz w:val="18"/>
        <w:szCs w:val="18"/>
      </w:rPr>
      <w:t>OIB: 61095490829, IBAN: HR3224020061100643223</w:t>
    </w:r>
  </w:p>
  <w:p w14:paraId="2FAC14AD" w14:textId="46218AAF" w:rsidR="0022602C" w:rsidRDefault="0022602C" w:rsidP="0022602C">
    <w:r>
      <w:rPr>
        <w:noProof/>
        <w:lang w:eastAsia="hr-HR"/>
      </w:rPr>
      <w:drawing>
        <wp:inline distT="0" distB="0" distL="0" distR="0" wp14:anchorId="66D04078" wp14:editId="5E46198D">
          <wp:extent cx="4029075" cy="285750"/>
          <wp:effectExtent l="0" t="0" r="0" b="0"/>
          <wp:docPr id="10" name="Slika 6" descr="http://www.harrisonstone.com/wp-content/uploads/2012/03/divider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harrisonstone.com/wp-content/uploads/2012/03/divider-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72038" w14:textId="19B7B2C5" w:rsidR="00865D5A" w:rsidRDefault="00865D5A" w:rsidP="0022602C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73AB1"/>
    <w:rsid w:val="000B6970"/>
    <w:rsid w:val="000D2C75"/>
    <w:rsid w:val="000E357B"/>
    <w:rsid w:val="000E6E0B"/>
    <w:rsid w:val="000F18D6"/>
    <w:rsid w:val="0010217E"/>
    <w:rsid w:val="0013035B"/>
    <w:rsid w:val="00161468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2602C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2DF5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66939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1655A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D0126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2DE2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380A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049D"/>
    <w:rsid w:val="00E806CD"/>
    <w:rsid w:val="00E853B0"/>
    <w:rsid w:val="00E92399"/>
    <w:rsid w:val="00E93648"/>
    <w:rsid w:val="00E93A7B"/>
    <w:rsid w:val="00EA3092"/>
    <w:rsid w:val="00EA6A80"/>
    <w:rsid w:val="00EC5662"/>
    <w:rsid w:val="00ED72EC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7A93-3347-4E56-BA81-C4FD975B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Vinodol</cp:lastModifiedBy>
  <cp:revision>2</cp:revision>
  <cp:lastPrinted>2017-12-06T12:00:00Z</cp:lastPrinted>
  <dcterms:created xsi:type="dcterms:W3CDTF">2018-03-22T09:45:00Z</dcterms:created>
  <dcterms:modified xsi:type="dcterms:W3CDTF">2018-03-22T09:45:00Z</dcterms:modified>
</cp:coreProperties>
</file>